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0F3F" w14:textId="5E72BCD7" w:rsidR="001004EC" w:rsidRPr="00EC6729" w:rsidRDefault="00D77471" w:rsidP="001004EC">
      <w:pPr>
        <w:spacing w:after="0" w:line="360" w:lineRule="auto"/>
        <w:rPr>
          <w:rFonts w:ascii="Times New Roman" w:hAnsi="Times New Roman" w:cs="Arial"/>
          <w:b/>
          <w:lang w:val="en-US"/>
        </w:rPr>
      </w:pPr>
      <w:r w:rsidRPr="00EC6729">
        <w:rPr>
          <w:rFonts w:ascii="Times New Roman" w:hAnsi="Times New Roman" w:cs="Arial"/>
          <w:b/>
          <w:noProof/>
          <w:sz w:val="32"/>
          <w:szCs w:val="32"/>
        </w:rPr>
        <mc:AlternateContent>
          <mc:Choice Requires="wps">
            <w:drawing>
              <wp:anchor distT="0" distB="0" distL="114300" distR="114300" simplePos="0" relativeHeight="251661312" behindDoc="0" locked="0" layoutInCell="1" allowOverlap="1" wp14:anchorId="51057AB8" wp14:editId="5843FCDB">
                <wp:simplePos x="0" y="0"/>
                <wp:positionH relativeFrom="column">
                  <wp:posOffset>-17145</wp:posOffset>
                </wp:positionH>
                <wp:positionV relativeFrom="paragraph">
                  <wp:posOffset>158750</wp:posOffset>
                </wp:positionV>
                <wp:extent cx="5688965" cy="311150"/>
                <wp:effectExtent l="0" t="0" r="6985" b="0"/>
                <wp:wrapNone/>
                <wp:docPr id="1932919896" name="矩形 1"/>
                <wp:cNvGraphicFramePr/>
                <a:graphic xmlns:a="http://schemas.openxmlformats.org/drawingml/2006/main">
                  <a:graphicData uri="http://schemas.microsoft.com/office/word/2010/wordprocessingShape">
                    <wps:wsp>
                      <wps:cNvSpPr/>
                      <wps:spPr>
                        <a:xfrm>
                          <a:off x="0" y="0"/>
                          <a:ext cx="5688965" cy="311150"/>
                        </a:xfrm>
                        <a:prstGeom prst="rect">
                          <a:avLst/>
                        </a:prstGeom>
                        <a:solidFill>
                          <a:srgbClr val="DAE5F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02EEAD" w14:textId="19DAF95A" w:rsidR="00B602DD" w:rsidRPr="00D02610" w:rsidRDefault="00B602DD" w:rsidP="00B602DD">
                            <w:pPr>
                              <w:rPr>
                                <w:rFonts w:ascii="Times New Roman" w:hAnsi="Times New Roman" w:cs="Times New Roman"/>
                                <w:b/>
                                <w:bCs/>
                                <w:color w:val="000000" w:themeColor="text1"/>
                              </w:rPr>
                            </w:pPr>
                            <w:r w:rsidRPr="00D02610">
                              <w:rPr>
                                <w:rFonts w:ascii="Times New Roman" w:hAnsi="Times New Roman" w:cs="Times New Roman"/>
                                <w:b/>
                                <w:bCs/>
                                <w:color w:val="000000" w:themeColor="text1"/>
                              </w:rPr>
                              <w:t xml:space="preserve">Manuscript </w:t>
                            </w:r>
                            <w:r w:rsidR="00AA677A" w:rsidRPr="00D02610">
                              <w:rPr>
                                <w:rFonts w:ascii="Times New Roman" w:hAnsi="Times New Roman" w:cs="Times New Roman"/>
                                <w:b/>
                                <w:bCs/>
                                <w:color w:val="000000" w:themeColor="text1"/>
                              </w:rPr>
                              <w:t>T</w:t>
                            </w:r>
                            <w:r w:rsidRPr="00D02610">
                              <w:rPr>
                                <w:rFonts w:ascii="Times New Roman" w:hAnsi="Times New Roman" w:cs="Times New Roman"/>
                                <w:b/>
                                <w:bCs/>
                                <w:color w:val="000000" w:themeColor="text1"/>
                              </w:rPr>
                              <w:t>ype</w:t>
                            </w:r>
                            <w:r w:rsidR="00565566" w:rsidRPr="00D02610">
                              <w:rPr>
                                <w:rFonts w:ascii="Times New Roman" w:hAnsi="Times New Roman" w:cs="Times New Roman"/>
                                <w:b/>
                                <w:bCs/>
                                <w:color w:val="000000" w:themeColor="text1"/>
                              </w:rPr>
                              <w:t xml:space="preserve">                                                                                                        </w:t>
                            </w:r>
                            <w:r w:rsidR="00F82CE7">
                              <w:rPr>
                                <w:rFonts w:ascii="Times New Roman" w:hAnsi="Times New Roman" w:cs="Times New Roman"/>
                                <w:b/>
                                <w:bCs/>
                                <w:color w:val="000000" w:themeColor="text1"/>
                              </w:rPr>
                              <w:t xml:space="preserve"> </w:t>
                            </w:r>
                            <w:r w:rsidR="00565566" w:rsidRPr="00D02610">
                              <w:rPr>
                                <w:rFonts w:ascii="Times New Roman" w:hAnsi="Times New Roman" w:cs="Times New Roman"/>
                                <w:b/>
                                <w:bCs/>
                                <w:color w:val="000000" w:themeColor="text1"/>
                              </w:rPr>
                              <w:t>Ope</w:t>
                            </w:r>
                            <w:r w:rsidR="00BC4772" w:rsidRPr="00D02610">
                              <w:rPr>
                                <w:rFonts w:ascii="Times New Roman" w:hAnsi="Times New Roman" w:cs="Times New Roman"/>
                                <w:b/>
                                <w:bCs/>
                                <w:color w:val="000000" w:themeColor="text1"/>
                              </w:rPr>
                              <w:t>n</w:t>
                            </w:r>
                            <w:r w:rsidR="00565566" w:rsidRPr="00D02610">
                              <w:rPr>
                                <w:rFonts w:ascii="Times New Roman" w:hAnsi="Times New Roman" w:cs="Times New Roman"/>
                                <w:b/>
                                <w:bCs/>
                                <w:color w:val="000000" w:themeColor="text1"/>
                              </w:rPr>
                              <w:t xml:space="preserve"> </w:t>
                            </w:r>
                            <w:r w:rsidR="00AA677A" w:rsidRPr="00D02610">
                              <w:rPr>
                                <w:rFonts w:ascii="Times New Roman" w:hAnsi="Times New Roman" w:cs="Times New Roman"/>
                                <w:b/>
                                <w:bCs/>
                                <w:color w:val="000000" w:themeColor="text1"/>
                              </w:rPr>
                              <w:t>A</w:t>
                            </w:r>
                            <w:r w:rsidR="00565566" w:rsidRPr="00D02610">
                              <w:rPr>
                                <w:rFonts w:ascii="Times New Roman" w:hAnsi="Times New Roman" w:cs="Times New Roman"/>
                                <w:b/>
                                <w:bCs/>
                                <w:color w:val="000000" w:themeColor="text1"/>
                              </w:rPr>
                              <w:t>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57AB8" id="矩形 1" o:spid="_x0000_s1026" style="position:absolute;margin-left:-1.35pt;margin-top:12.5pt;width:447.9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" fillcolor="#dae5f4" stroked="f" strokeweight="2pt">
                <v:textbox>
                  <w:txbxContent>
                    <w:p w14:paraId="0F02EEAD" w14:textId="19DAF95A" w:rsidR="00B602DD" w:rsidRPr="00D02610" w:rsidRDefault="00B602DD" w:rsidP="00B602DD">
                      <w:pPr>
                        <w:rPr>
                          <w:rFonts w:ascii="Times New Roman" w:hAnsi="Times New Roman" w:cs="Times New Roman"/>
                          <w:b/>
                          <w:bCs/>
                          <w:color w:val="000000" w:themeColor="text1"/>
                        </w:rPr>
                      </w:pPr>
                      <w:r w:rsidRPr="00D02610">
                        <w:rPr>
                          <w:rFonts w:ascii="Times New Roman" w:hAnsi="Times New Roman" w:cs="Times New Roman"/>
                          <w:b/>
                          <w:bCs/>
                          <w:color w:val="000000" w:themeColor="text1"/>
                        </w:rPr>
                        <w:t xml:space="preserve">Manuscript </w:t>
                      </w:r>
                      <w:r w:rsidR="00AA677A" w:rsidRPr="00D02610">
                        <w:rPr>
                          <w:rFonts w:ascii="Times New Roman" w:hAnsi="Times New Roman" w:cs="Times New Roman"/>
                          <w:b/>
                          <w:bCs/>
                          <w:color w:val="000000" w:themeColor="text1"/>
                        </w:rPr>
                        <w:t>T</w:t>
                      </w:r>
                      <w:r w:rsidRPr="00D02610">
                        <w:rPr>
                          <w:rFonts w:ascii="Times New Roman" w:hAnsi="Times New Roman" w:cs="Times New Roman"/>
                          <w:b/>
                          <w:bCs/>
                          <w:color w:val="000000" w:themeColor="text1"/>
                        </w:rPr>
                        <w:t>ype</w:t>
                      </w:r>
                      <w:r w:rsidR="00565566" w:rsidRPr="00D02610">
                        <w:rPr>
                          <w:rFonts w:ascii="Times New Roman" w:hAnsi="Times New Roman" w:cs="Times New Roman"/>
                          <w:b/>
                          <w:bCs/>
                          <w:color w:val="000000" w:themeColor="text1"/>
                        </w:rPr>
                        <w:t xml:space="preserve">                                                                                                        </w:t>
                      </w:r>
                      <w:r w:rsidR="00F82CE7">
                        <w:rPr>
                          <w:rFonts w:ascii="Times New Roman" w:hAnsi="Times New Roman" w:cs="Times New Roman"/>
                          <w:b/>
                          <w:bCs/>
                          <w:color w:val="000000" w:themeColor="text1"/>
                        </w:rPr>
                        <w:t xml:space="preserve"> </w:t>
                      </w:r>
                      <w:r w:rsidR="00565566" w:rsidRPr="00D02610">
                        <w:rPr>
                          <w:rFonts w:ascii="Times New Roman" w:hAnsi="Times New Roman" w:cs="Times New Roman"/>
                          <w:b/>
                          <w:bCs/>
                          <w:color w:val="000000" w:themeColor="text1"/>
                        </w:rPr>
                        <w:t>Ope</w:t>
                      </w:r>
                      <w:r w:rsidR="00BC4772" w:rsidRPr="00D02610">
                        <w:rPr>
                          <w:rFonts w:ascii="Times New Roman" w:hAnsi="Times New Roman" w:cs="Times New Roman"/>
                          <w:b/>
                          <w:bCs/>
                          <w:color w:val="000000" w:themeColor="text1"/>
                        </w:rPr>
                        <w:t>n</w:t>
                      </w:r>
                      <w:r w:rsidR="00565566" w:rsidRPr="00D02610">
                        <w:rPr>
                          <w:rFonts w:ascii="Times New Roman" w:hAnsi="Times New Roman" w:cs="Times New Roman"/>
                          <w:b/>
                          <w:bCs/>
                          <w:color w:val="000000" w:themeColor="text1"/>
                        </w:rPr>
                        <w:t xml:space="preserve"> </w:t>
                      </w:r>
                      <w:r w:rsidR="00AA677A" w:rsidRPr="00D02610">
                        <w:rPr>
                          <w:rFonts w:ascii="Times New Roman" w:hAnsi="Times New Roman" w:cs="Times New Roman"/>
                          <w:b/>
                          <w:bCs/>
                          <w:color w:val="000000" w:themeColor="text1"/>
                        </w:rPr>
                        <w:t>A</w:t>
                      </w:r>
                      <w:r w:rsidR="00565566" w:rsidRPr="00D02610">
                        <w:rPr>
                          <w:rFonts w:ascii="Times New Roman" w:hAnsi="Times New Roman" w:cs="Times New Roman"/>
                          <w:b/>
                          <w:bCs/>
                          <w:color w:val="000000" w:themeColor="text1"/>
                        </w:rPr>
                        <w:t>ccess</w:t>
                      </w:r>
                    </w:p>
                  </w:txbxContent>
                </v:textbox>
              </v:rect>
            </w:pict>
          </mc:Fallback>
        </mc:AlternateContent>
      </w:r>
      <w:r w:rsidR="00424693" w:rsidRPr="00EC6729">
        <w:rPr>
          <w:rFonts w:ascii="Times New Roman" w:hAnsi="Times New Roman" w:cs="Arial"/>
          <w:b/>
          <w:noProof/>
          <w:sz w:val="32"/>
          <w:szCs w:val="32"/>
        </w:rPr>
        <mc:AlternateContent>
          <mc:Choice Requires="wps">
            <w:drawing>
              <wp:anchor distT="0" distB="0" distL="114300" distR="114300" simplePos="0" relativeHeight="251660288" behindDoc="0" locked="0" layoutInCell="1" allowOverlap="1" wp14:anchorId="486C992F" wp14:editId="30B9712B">
                <wp:simplePos x="0" y="0"/>
                <wp:positionH relativeFrom="column">
                  <wp:posOffset>-38100</wp:posOffset>
                </wp:positionH>
                <wp:positionV relativeFrom="paragraph">
                  <wp:posOffset>76835</wp:posOffset>
                </wp:positionV>
                <wp:extent cx="571500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ln>
                          <a:prstDash val="soli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5DEB49A" id="Straight Connector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6.05pt" to="44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" strokecolor="black [3200]" strokeweight="2pt">
                <v:shadow on="t" color="black" opacity="24903f" origin=",.5" offset="0,.55556mm"/>
              </v:line>
            </w:pict>
          </mc:Fallback>
        </mc:AlternateContent>
      </w:r>
    </w:p>
    <w:p w14:paraId="0BECA893" w14:textId="77777777" w:rsidR="00D77471" w:rsidRPr="00EC6729" w:rsidRDefault="00D77471" w:rsidP="00136185">
      <w:pPr>
        <w:spacing w:after="0" w:line="240" w:lineRule="auto"/>
        <w:rPr>
          <w:rFonts w:ascii="Times New Roman" w:hAnsi="Times New Roman" w:cs="Arial"/>
          <w:b/>
          <w:sz w:val="32"/>
          <w:szCs w:val="32"/>
          <w:lang w:val="en-US"/>
        </w:rPr>
      </w:pPr>
    </w:p>
    <w:p w14:paraId="47FD1E55" w14:textId="77777777" w:rsidR="00F82CE7" w:rsidRPr="00F82CE7" w:rsidRDefault="00F82CE7" w:rsidP="00F82CE7">
      <w:pPr>
        <w:spacing w:after="0" w:line="240" w:lineRule="auto"/>
        <w:jc w:val="both"/>
        <w:rPr>
          <w:rFonts w:ascii="Times New Roman" w:hAnsi="Times New Roman" w:cs="Arial"/>
          <w:b/>
          <w:sz w:val="10"/>
          <w:szCs w:val="10"/>
          <w:lang w:val="en-US"/>
        </w:rPr>
      </w:pPr>
    </w:p>
    <w:p w14:paraId="27CC0553" w14:textId="0D2099CB" w:rsidR="00D0742E" w:rsidRPr="00D02610" w:rsidRDefault="00136185" w:rsidP="006C213D">
      <w:pPr>
        <w:spacing w:after="0" w:line="240" w:lineRule="auto"/>
        <w:jc w:val="both"/>
        <w:rPr>
          <w:rFonts w:ascii="Times New Roman" w:hAnsi="Times New Roman" w:cs="Arial"/>
          <w:b/>
          <w:sz w:val="32"/>
          <w:szCs w:val="32"/>
          <w:lang w:val="en-GB"/>
        </w:rPr>
      </w:pPr>
      <w:r w:rsidRPr="00D02610">
        <w:rPr>
          <w:rFonts w:ascii="Times New Roman" w:hAnsi="Times New Roman" w:cs="Arial"/>
          <w:b/>
          <w:sz w:val="32"/>
          <w:szCs w:val="32"/>
          <w:lang w:val="en-US"/>
        </w:rPr>
        <w:t xml:space="preserve">Title: </w:t>
      </w:r>
      <w:r w:rsidR="002C6043" w:rsidRPr="00D02610">
        <w:rPr>
          <w:rFonts w:ascii="Times New Roman" w:hAnsi="Times New Roman" w:cs="Arial"/>
          <w:b/>
          <w:sz w:val="32"/>
          <w:szCs w:val="32"/>
          <w:lang w:val="en-US"/>
        </w:rPr>
        <w:t>Journal of Marketing Advances Template (</w:t>
      </w:r>
      <w:r w:rsidR="00D02610">
        <w:rPr>
          <w:rFonts w:ascii="Times New Roman" w:hAnsi="Times New Roman" w:cs="Arial"/>
          <w:b/>
          <w:sz w:val="32"/>
          <w:szCs w:val="32"/>
          <w:lang w:val="en-US"/>
        </w:rPr>
        <w:t>Times New Roman</w:t>
      </w:r>
      <w:r w:rsidR="002C6043" w:rsidRPr="00D02610">
        <w:rPr>
          <w:rFonts w:ascii="Times New Roman" w:hAnsi="Times New Roman" w:cs="Arial"/>
          <w:b/>
          <w:sz w:val="32"/>
          <w:szCs w:val="32"/>
          <w:lang w:val="en-US"/>
        </w:rPr>
        <w:t xml:space="preserve">, </w:t>
      </w:r>
      <w:r w:rsidRPr="00D02610">
        <w:rPr>
          <w:rFonts w:ascii="Times New Roman" w:hAnsi="Times New Roman" w:cs="Arial"/>
          <w:b/>
          <w:sz w:val="32"/>
          <w:szCs w:val="32"/>
          <w:lang w:val="en-US"/>
        </w:rPr>
        <w:t>Font 16 points</w:t>
      </w:r>
      <w:r w:rsidR="002C6043" w:rsidRPr="00D02610">
        <w:rPr>
          <w:rFonts w:ascii="Times New Roman" w:hAnsi="Times New Roman" w:cs="Arial"/>
          <w:b/>
          <w:sz w:val="32"/>
          <w:szCs w:val="32"/>
          <w:lang w:val="en-US"/>
        </w:rPr>
        <w:t xml:space="preserve">, </w:t>
      </w:r>
      <w:r w:rsidRPr="00D02610">
        <w:rPr>
          <w:rFonts w:ascii="Times New Roman" w:hAnsi="Times New Roman" w:cs="Arial"/>
          <w:b/>
          <w:sz w:val="32"/>
          <w:szCs w:val="32"/>
          <w:lang w:val="en-US"/>
        </w:rPr>
        <w:t>B</w:t>
      </w:r>
      <w:r w:rsidR="002C6043" w:rsidRPr="00D02610">
        <w:rPr>
          <w:rFonts w:ascii="Times New Roman" w:hAnsi="Times New Roman" w:cs="Arial"/>
          <w:b/>
          <w:sz w:val="32"/>
          <w:szCs w:val="32"/>
          <w:lang w:val="en-US"/>
        </w:rPr>
        <w:t xml:space="preserve">old, </w:t>
      </w:r>
      <w:r w:rsidR="006F0CF5" w:rsidRPr="00D02610">
        <w:rPr>
          <w:rFonts w:ascii="Times New Roman" w:hAnsi="Times New Roman" w:cs="Arial"/>
          <w:b/>
          <w:sz w:val="32"/>
          <w:szCs w:val="32"/>
          <w:lang w:val="en-US"/>
        </w:rPr>
        <w:t>Times New Roman</w:t>
      </w:r>
      <w:r w:rsidR="002C6043" w:rsidRPr="00D02610">
        <w:rPr>
          <w:rFonts w:ascii="Times New Roman" w:hAnsi="Times New Roman" w:cs="Arial"/>
          <w:b/>
          <w:sz w:val="32"/>
          <w:szCs w:val="32"/>
          <w:lang w:val="en-US"/>
        </w:rPr>
        <w:t xml:space="preserve"> Text</w:t>
      </w:r>
      <w:r w:rsidR="006C213D">
        <w:rPr>
          <w:rFonts w:ascii="Times New Roman" w:hAnsi="Times New Roman" w:cs="Arial"/>
          <w:b/>
          <w:sz w:val="32"/>
          <w:szCs w:val="32"/>
          <w:lang w:val="en-US"/>
        </w:rPr>
        <w:t>, Justified</w:t>
      </w:r>
      <w:r w:rsidR="002C6043" w:rsidRPr="00D02610">
        <w:rPr>
          <w:rFonts w:ascii="Times New Roman" w:hAnsi="Times New Roman" w:cs="Arial"/>
          <w:b/>
          <w:sz w:val="32"/>
          <w:szCs w:val="32"/>
          <w:lang w:val="en-US"/>
        </w:rPr>
        <w:t xml:space="preserve">, </w:t>
      </w:r>
      <w:r w:rsidRPr="00D02610">
        <w:rPr>
          <w:rFonts w:ascii="Times New Roman" w:hAnsi="Times New Roman" w:cs="Arial"/>
          <w:b/>
          <w:sz w:val="32"/>
          <w:szCs w:val="32"/>
          <w:lang w:val="en-US"/>
        </w:rPr>
        <w:t>Line and Paragraph Spacing-</w:t>
      </w:r>
      <w:r w:rsidR="002C6043" w:rsidRPr="00D02610">
        <w:rPr>
          <w:rFonts w:ascii="Times New Roman" w:hAnsi="Times New Roman" w:cs="Arial"/>
          <w:b/>
          <w:sz w:val="32"/>
          <w:szCs w:val="32"/>
          <w:lang w:val="en-US"/>
        </w:rPr>
        <w:t>1)</w:t>
      </w:r>
    </w:p>
    <w:p w14:paraId="6E32FF64" w14:textId="77777777" w:rsidR="003406E3" w:rsidRPr="00F82CE7" w:rsidRDefault="003406E3" w:rsidP="00136185">
      <w:pPr>
        <w:spacing w:after="0" w:line="240" w:lineRule="auto"/>
        <w:rPr>
          <w:rFonts w:ascii="Times New Roman" w:hAnsi="Times New Roman" w:cs="Arial"/>
          <w:i/>
          <w:sz w:val="20"/>
          <w:szCs w:val="20"/>
          <w:lang w:val="en-GB"/>
        </w:rPr>
      </w:pPr>
    </w:p>
    <w:p w14:paraId="6C1CFE87" w14:textId="7B979076" w:rsidR="00995741" w:rsidRPr="00880FD5" w:rsidRDefault="002C6043" w:rsidP="00136185">
      <w:pPr>
        <w:spacing w:after="0" w:line="240" w:lineRule="auto"/>
        <w:rPr>
          <w:rFonts w:ascii="Times New Roman" w:hAnsi="Times New Roman" w:cs="Times New Roman"/>
          <w:iCs/>
          <w:lang w:val="en-US"/>
        </w:rPr>
      </w:pPr>
      <w:r w:rsidRPr="00880FD5">
        <w:rPr>
          <w:rFonts w:ascii="Times New Roman" w:hAnsi="Times New Roman" w:cs="Arial"/>
          <w:iCs/>
          <w:sz w:val="24"/>
          <w:szCs w:val="24"/>
          <w:lang w:val="en-US"/>
        </w:rPr>
        <w:t>First Author</w:t>
      </w:r>
      <w:r w:rsidRPr="00880FD5">
        <w:rPr>
          <w:rFonts w:ascii="Times New Roman" w:hAnsi="Times New Roman" w:cs="Arial"/>
          <w:iCs/>
          <w:sz w:val="24"/>
          <w:szCs w:val="24"/>
          <w:vertAlign w:val="superscript"/>
          <w:lang w:val="en-US"/>
        </w:rPr>
        <w:t>1</w:t>
      </w:r>
      <w:r w:rsidR="00BD3731" w:rsidRPr="00880FD5">
        <w:rPr>
          <w:rFonts w:ascii="Times New Roman" w:hAnsi="Times New Roman" w:cs="Arial"/>
          <w:iCs/>
          <w:sz w:val="24"/>
          <w:szCs w:val="24"/>
          <w:vertAlign w:val="superscript"/>
          <w:lang w:val="en-US"/>
        </w:rPr>
        <w:t>*</w:t>
      </w:r>
      <w:r w:rsidRPr="00880FD5">
        <w:rPr>
          <w:rFonts w:ascii="Times New Roman" w:hAnsi="Times New Roman" w:cs="Arial"/>
          <w:iCs/>
          <w:sz w:val="24"/>
          <w:szCs w:val="24"/>
          <w:lang w:val="en-US"/>
        </w:rPr>
        <w:t>,</w:t>
      </w:r>
      <w:r w:rsidR="000F5D67">
        <w:rPr>
          <w:rFonts w:ascii="Times New Roman" w:hAnsi="Times New Roman" w:cs="Arial"/>
          <w:iCs/>
          <w:sz w:val="24"/>
          <w:szCs w:val="24"/>
          <w:lang w:val="en-US"/>
        </w:rPr>
        <w:t xml:space="preserve"> </w:t>
      </w:r>
      <w:r w:rsidRPr="00880FD5">
        <w:rPr>
          <w:rFonts w:ascii="Times New Roman" w:hAnsi="Times New Roman" w:cs="Arial"/>
          <w:iCs/>
          <w:sz w:val="24"/>
          <w:szCs w:val="24"/>
          <w:lang w:val="en-US"/>
        </w:rPr>
        <w:t>Second Author</w:t>
      </w:r>
      <w:r w:rsidRPr="00880FD5">
        <w:rPr>
          <w:rFonts w:ascii="Times New Roman" w:hAnsi="Times New Roman" w:cs="Arial"/>
          <w:iCs/>
          <w:sz w:val="24"/>
          <w:szCs w:val="24"/>
          <w:vertAlign w:val="superscript"/>
          <w:lang w:val="en-US"/>
        </w:rPr>
        <w:t>2</w:t>
      </w:r>
      <w:r w:rsidR="000F5D67">
        <w:rPr>
          <w:rFonts w:ascii="Times New Roman" w:hAnsi="Times New Roman" w:cs="Arial"/>
          <w:iCs/>
          <w:sz w:val="24"/>
          <w:szCs w:val="24"/>
          <w:lang w:val="en-US"/>
        </w:rPr>
        <w:t xml:space="preserve">, </w:t>
      </w:r>
      <w:r w:rsidRPr="00880FD5">
        <w:rPr>
          <w:rFonts w:ascii="Times New Roman" w:hAnsi="Times New Roman" w:cs="Arial"/>
          <w:iCs/>
          <w:sz w:val="24"/>
          <w:szCs w:val="24"/>
          <w:lang w:val="en-US"/>
        </w:rPr>
        <w:t>Third Author</w:t>
      </w:r>
      <w:r w:rsidRPr="00880FD5">
        <w:rPr>
          <w:rFonts w:ascii="Times New Roman" w:hAnsi="Times New Roman" w:cs="Arial"/>
          <w:iCs/>
          <w:sz w:val="24"/>
          <w:szCs w:val="24"/>
          <w:vertAlign w:val="superscript"/>
          <w:lang w:val="en-US"/>
        </w:rPr>
        <w:t>3</w:t>
      </w:r>
      <w:r w:rsidR="0043728D" w:rsidRPr="00880FD5">
        <w:rPr>
          <w:rFonts w:ascii="Times New Roman" w:hAnsi="Times New Roman" w:cs="Arial"/>
          <w:iCs/>
          <w:sz w:val="24"/>
          <w:szCs w:val="24"/>
          <w:lang w:val="en-US"/>
        </w:rPr>
        <w:t xml:space="preserve"> (</w:t>
      </w:r>
      <w:r w:rsidR="00D02610" w:rsidRPr="00880FD5">
        <w:rPr>
          <w:rFonts w:ascii="Times New Roman" w:hAnsi="Times New Roman" w:cs="Arial"/>
          <w:iCs/>
          <w:sz w:val="24"/>
          <w:szCs w:val="24"/>
          <w:lang w:val="en-US"/>
        </w:rPr>
        <w:t>Times New Roman</w:t>
      </w:r>
      <w:r w:rsidR="0043728D" w:rsidRPr="00880FD5">
        <w:rPr>
          <w:rFonts w:ascii="Times New Roman" w:hAnsi="Times New Roman" w:cs="Arial"/>
          <w:iCs/>
          <w:sz w:val="24"/>
          <w:szCs w:val="24"/>
          <w:lang w:val="en-US"/>
        </w:rPr>
        <w:t>, 12 points</w:t>
      </w:r>
      <w:r w:rsidR="00136185" w:rsidRPr="00880FD5">
        <w:rPr>
          <w:rFonts w:ascii="Times New Roman" w:hAnsi="Times New Roman" w:cs="Arial"/>
          <w:iCs/>
          <w:sz w:val="24"/>
          <w:szCs w:val="24"/>
          <w:lang w:val="en-US"/>
        </w:rPr>
        <w:t>, Align Text Left</w:t>
      </w:r>
      <w:r w:rsidR="0043728D" w:rsidRPr="00880FD5">
        <w:rPr>
          <w:rFonts w:ascii="Times New Roman" w:hAnsi="Times New Roman" w:cs="Arial"/>
          <w:iCs/>
          <w:sz w:val="24"/>
          <w:szCs w:val="24"/>
          <w:lang w:val="en-US"/>
        </w:rPr>
        <w:t>)</w:t>
      </w:r>
      <w:r w:rsidR="00995741" w:rsidRPr="00880FD5">
        <w:rPr>
          <w:rFonts w:ascii="Times New Roman" w:hAnsi="Times New Roman" w:cs="Times New Roman"/>
          <w:iCs/>
          <w:lang w:val="id-ID"/>
        </w:rPr>
        <w:t xml:space="preserve"> </w:t>
      </w:r>
    </w:p>
    <w:p w14:paraId="2EF259B4" w14:textId="77777777" w:rsidR="00995741" w:rsidRPr="00880FD5" w:rsidRDefault="00995741" w:rsidP="00136185">
      <w:pPr>
        <w:spacing w:after="0" w:line="240" w:lineRule="auto"/>
        <w:rPr>
          <w:rFonts w:ascii="Times New Roman" w:hAnsi="Times New Roman" w:cs="Times New Roman"/>
          <w:sz w:val="20"/>
          <w:szCs w:val="20"/>
          <w:lang w:val="en-US"/>
        </w:rPr>
      </w:pPr>
    </w:p>
    <w:p w14:paraId="4C2F6C65" w14:textId="13DBAE14" w:rsidR="00880FD5" w:rsidRDefault="00D62BF8" w:rsidP="00D62BF8">
      <w:pPr>
        <w:spacing w:after="0" w:line="240" w:lineRule="auto"/>
        <w:rPr>
          <w:rFonts w:ascii="Times New Roman" w:hAnsi="Times New Roman" w:cs="Times New Roman"/>
          <w:lang w:val="en-US"/>
        </w:rPr>
      </w:pPr>
      <w:r w:rsidRPr="00880FD5">
        <w:rPr>
          <w:rFonts w:ascii="Times New Roman" w:hAnsi="Times New Roman" w:cs="Times New Roman"/>
          <w:vertAlign w:val="superscript"/>
          <w:lang w:val="en-US"/>
        </w:rPr>
        <w:t>1</w:t>
      </w:r>
      <w:r w:rsidRPr="00880FD5">
        <w:rPr>
          <w:rFonts w:ascii="Times New Roman" w:hAnsi="Times New Roman" w:cs="Times New Roman"/>
          <w:lang w:val="en-US"/>
        </w:rPr>
        <w:t>First author’s Department, University</w:t>
      </w:r>
      <w:r w:rsidR="005C5B97" w:rsidRPr="00880FD5">
        <w:rPr>
          <w:rFonts w:ascii="Times New Roman" w:hAnsi="Times New Roman" w:cs="Times New Roman"/>
          <w:lang w:val="en-US"/>
        </w:rPr>
        <w:t>, Country</w:t>
      </w:r>
      <w:r w:rsidR="00797853" w:rsidRPr="00880FD5">
        <w:rPr>
          <w:rFonts w:ascii="Times New Roman" w:hAnsi="Times New Roman" w:cs="Times New Roman" w:hint="eastAsia"/>
          <w:lang w:val="en-US"/>
        </w:rPr>
        <w:t>;</w:t>
      </w:r>
      <w:r w:rsidRPr="00880FD5">
        <w:rPr>
          <w:rFonts w:ascii="Times New Roman" w:hAnsi="Times New Roman" w:cs="Times New Roman"/>
          <w:lang w:val="en-US"/>
        </w:rPr>
        <w:t xml:space="preserve"> </w:t>
      </w:r>
      <w:r w:rsidRPr="00880FD5">
        <w:rPr>
          <w:rFonts w:ascii="Times New Roman" w:hAnsi="Times New Roman" w:cs="Times New Roman"/>
          <w:vertAlign w:val="superscript"/>
          <w:lang w:val="en-US"/>
        </w:rPr>
        <w:t>2</w:t>
      </w:r>
      <w:r w:rsidRPr="00880FD5">
        <w:rPr>
          <w:rFonts w:ascii="Times New Roman" w:hAnsi="Times New Roman" w:cs="Times New Roman"/>
          <w:lang w:val="en-US"/>
        </w:rPr>
        <w:t>Second author’s Department, University</w:t>
      </w:r>
      <w:r w:rsidR="005C5B97" w:rsidRPr="00880FD5">
        <w:rPr>
          <w:rFonts w:ascii="Times New Roman" w:hAnsi="Times New Roman" w:cs="Times New Roman"/>
          <w:lang w:val="en-US"/>
        </w:rPr>
        <w:t xml:space="preserve">, </w:t>
      </w:r>
      <w:proofErr w:type="gramStart"/>
      <w:r w:rsidR="005C5B97" w:rsidRPr="00880FD5">
        <w:rPr>
          <w:rFonts w:ascii="Times New Roman" w:hAnsi="Times New Roman" w:cs="Times New Roman"/>
          <w:lang w:val="en-US"/>
        </w:rPr>
        <w:t>Country</w:t>
      </w:r>
      <w:r w:rsidR="00797853" w:rsidRPr="00880FD5">
        <w:rPr>
          <w:rFonts w:ascii="Times New Roman" w:hAnsi="Times New Roman" w:cs="Times New Roman"/>
          <w:lang w:val="en-US"/>
        </w:rPr>
        <w:t>;</w:t>
      </w:r>
      <w:proofErr w:type="gramEnd"/>
      <w:r w:rsidR="00797853" w:rsidRPr="00880FD5">
        <w:rPr>
          <w:rFonts w:ascii="Times New Roman" w:hAnsi="Times New Roman" w:cs="Times New Roman"/>
          <w:lang w:val="en-US"/>
        </w:rPr>
        <w:t xml:space="preserve"> </w:t>
      </w:r>
    </w:p>
    <w:p w14:paraId="11EBD75E" w14:textId="42751762" w:rsidR="00D62BF8" w:rsidRPr="00880FD5" w:rsidRDefault="00D62BF8" w:rsidP="00D62BF8">
      <w:pPr>
        <w:spacing w:after="0" w:line="240" w:lineRule="auto"/>
        <w:rPr>
          <w:rFonts w:ascii="Times New Roman" w:hAnsi="Times New Roman" w:cs="Times New Roman"/>
          <w:lang w:val="en-US"/>
        </w:rPr>
      </w:pPr>
      <w:r w:rsidRPr="00880FD5">
        <w:rPr>
          <w:rFonts w:ascii="Times New Roman" w:hAnsi="Times New Roman" w:cs="Times New Roman"/>
          <w:vertAlign w:val="superscript"/>
          <w:lang w:val="en-US"/>
        </w:rPr>
        <w:t>3</w:t>
      </w:r>
      <w:r w:rsidRPr="00880FD5">
        <w:rPr>
          <w:rFonts w:ascii="Times New Roman" w:hAnsi="Times New Roman" w:cs="Times New Roman"/>
          <w:lang w:val="en-US"/>
        </w:rPr>
        <w:t>Third author’s Department, University</w:t>
      </w:r>
      <w:r w:rsidR="005C5B97" w:rsidRPr="00880FD5">
        <w:rPr>
          <w:rFonts w:ascii="Times New Roman" w:hAnsi="Times New Roman" w:cs="Times New Roman"/>
          <w:lang w:val="en-US"/>
        </w:rPr>
        <w:t>, Country</w:t>
      </w:r>
    </w:p>
    <w:p w14:paraId="076E765C" w14:textId="77777777" w:rsidR="00D62BF8" w:rsidRPr="00BD3731" w:rsidRDefault="00D62BF8" w:rsidP="00136185">
      <w:pPr>
        <w:spacing w:after="0" w:line="240" w:lineRule="auto"/>
        <w:rPr>
          <w:rFonts w:ascii="Times New Roman" w:hAnsi="Times New Roman" w:cs="Times New Roman"/>
          <w:sz w:val="20"/>
          <w:szCs w:val="20"/>
          <w:lang w:val="en-US"/>
        </w:rPr>
      </w:pPr>
    </w:p>
    <w:p w14:paraId="18E36125" w14:textId="2F5D7230" w:rsidR="00995741" w:rsidRPr="00BB6519" w:rsidRDefault="00995741" w:rsidP="00136185">
      <w:pPr>
        <w:spacing w:after="0" w:line="240" w:lineRule="auto"/>
        <w:rPr>
          <w:rFonts w:ascii="Times New Roman" w:hAnsi="Times New Roman" w:cs="Times New Roman"/>
          <w:i/>
          <w:iCs/>
          <w:sz w:val="20"/>
          <w:szCs w:val="20"/>
          <w:lang w:val="en-US"/>
        </w:rPr>
      </w:pPr>
      <w:proofErr w:type="spellStart"/>
      <w:r w:rsidRPr="00BB6519">
        <w:rPr>
          <w:rFonts w:ascii="Times New Roman" w:hAnsi="Times New Roman" w:cs="Times New Roman"/>
          <w:i/>
          <w:iCs/>
          <w:sz w:val="20"/>
          <w:szCs w:val="20"/>
          <w:lang w:val="id-ID"/>
        </w:rPr>
        <w:t>Publication</w:t>
      </w:r>
      <w:proofErr w:type="spellEnd"/>
      <w:r w:rsidRPr="00BB6519">
        <w:rPr>
          <w:rFonts w:ascii="Times New Roman" w:hAnsi="Times New Roman" w:cs="Times New Roman"/>
          <w:i/>
          <w:iCs/>
          <w:sz w:val="20"/>
          <w:szCs w:val="20"/>
          <w:lang w:val="id-ID"/>
        </w:rPr>
        <w:t xml:space="preserve"> </w:t>
      </w:r>
      <w:proofErr w:type="spellStart"/>
      <w:r w:rsidRPr="00BB6519">
        <w:rPr>
          <w:rFonts w:ascii="Times New Roman" w:hAnsi="Times New Roman" w:cs="Times New Roman"/>
          <w:i/>
          <w:iCs/>
          <w:sz w:val="20"/>
          <w:szCs w:val="20"/>
          <w:lang w:val="id-ID"/>
        </w:rPr>
        <w:t>Details</w:t>
      </w:r>
      <w:proofErr w:type="spellEnd"/>
      <w:r w:rsidRPr="00BB6519">
        <w:rPr>
          <w:rFonts w:ascii="Times New Roman" w:hAnsi="Times New Roman" w:cs="Times New Roman"/>
          <w:i/>
          <w:iCs/>
          <w:sz w:val="20"/>
          <w:szCs w:val="20"/>
          <w:lang w:val="id-ID"/>
        </w:rPr>
        <w:t xml:space="preserve">: </w:t>
      </w:r>
      <w:proofErr w:type="spellStart"/>
      <w:r w:rsidRPr="00BB6519">
        <w:rPr>
          <w:rFonts w:ascii="Times New Roman" w:hAnsi="Times New Roman" w:cs="Times New Roman"/>
          <w:i/>
          <w:iCs/>
          <w:sz w:val="20"/>
          <w:szCs w:val="20"/>
          <w:lang w:val="id-ID"/>
        </w:rPr>
        <w:t>Received</w:t>
      </w:r>
      <w:proofErr w:type="spellEnd"/>
      <w:r w:rsidRPr="00BB6519">
        <w:rPr>
          <w:rFonts w:ascii="Times New Roman" w:hAnsi="Times New Roman" w:cs="Times New Roman"/>
          <w:i/>
          <w:iCs/>
          <w:sz w:val="20"/>
          <w:szCs w:val="20"/>
          <w:lang w:val="id-ID"/>
        </w:rPr>
        <w:t xml:space="preserve"> XX/XX/XX; </w:t>
      </w:r>
      <w:proofErr w:type="spellStart"/>
      <w:r w:rsidRPr="00BB6519">
        <w:rPr>
          <w:rFonts w:ascii="Times New Roman" w:hAnsi="Times New Roman" w:cs="Times New Roman"/>
          <w:i/>
          <w:iCs/>
          <w:sz w:val="20"/>
          <w:szCs w:val="20"/>
          <w:lang w:val="id-ID"/>
        </w:rPr>
        <w:t>Revised</w:t>
      </w:r>
      <w:proofErr w:type="spellEnd"/>
      <w:r w:rsidRPr="00BB6519">
        <w:rPr>
          <w:rFonts w:ascii="Times New Roman" w:hAnsi="Times New Roman" w:cs="Times New Roman"/>
          <w:i/>
          <w:iCs/>
          <w:sz w:val="20"/>
          <w:szCs w:val="20"/>
          <w:lang w:val="id-ID"/>
        </w:rPr>
        <w:t xml:space="preserve"> XX/XX/XX; </w:t>
      </w:r>
      <w:proofErr w:type="spellStart"/>
      <w:r w:rsidRPr="00BB6519">
        <w:rPr>
          <w:rFonts w:ascii="Times New Roman" w:hAnsi="Times New Roman" w:cs="Times New Roman"/>
          <w:i/>
          <w:iCs/>
          <w:sz w:val="20"/>
          <w:szCs w:val="20"/>
          <w:lang w:val="id-ID"/>
        </w:rPr>
        <w:t>Accepted</w:t>
      </w:r>
      <w:proofErr w:type="spellEnd"/>
      <w:r w:rsidRPr="00BB6519">
        <w:rPr>
          <w:rFonts w:ascii="Times New Roman" w:hAnsi="Times New Roman" w:cs="Times New Roman"/>
          <w:i/>
          <w:iCs/>
          <w:sz w:val="20"/>
          <w:szCs w:val="20"/>
          <w:lang w:val="id-ID"/>
        </w:rPr>
        <w:t>: XX/XX/XX</w:t>
      </w:r>
    </w:p>
    <w:p w14:paraId="0518A32A" w14:textId="77777777" w:rsidR="003406E3" w:rsidRPr="00BB6519" w:rsidRDefault="003406E3" w:rsidP="00136185">
      <w:pPr>
        <w:spacing w:after="0" w:line="240" w:lineRule="auto"/>
        <w:rPr>
          <w:rFonts w:ascii="Times New Roman" w:hAnsi="Times New Roman" w:cs="Times New Roman"/>
          <w:iCs/>
          <w:sz w:val="20"/>
          <w:szCs w:val="20"/>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5F4"/>
        <w:tblLook w:val="04A0" w:firstRow="1" w:lastRow="0" w:firstColumn="1" w:lastColumn="0" w:noHBand="0" w:noVBand="1"/>
      </w:tblPr>
      <w:tblGrid>
        <w:gridCol w:w="9026"/>
      </w:tblGrid>
      <w:tr w:rsidR="000C3772" w:rsidRPr="00EC6729" w14:paraId="3E20F0D8" w14:textId="77777777" w:rsidTr="002D1164">
        <w:tc>
          <w:tcPr>
            <w:tcW w:w="9242" w:type="dxa"/>
            <w:shd w:val="clear" w:color="auto" w:fill="DAE5F4"/>
          </w:tcPr>
          <w:p w14:paraId="062B1FD5" w14:textId="167AE969" w:rsidR="000C3772" w:rsidRPr="00EC6729" w:rsidRDefault="000C3772" w:rsidP="000C3772">
            <w:pPr>
              <w:spacing w:before="120"/>
              <w:rPr>
                <w:rFonts w:ascii="Times New Roman" w:hAnsi="Times New Roman" w:cs="Times New Roman"/>
                <w:b/>
                <w:sz w:val="24"/>
                <w:szCs w:val="24"/>
                <w:lang w:val="en-US"/>
              </w:rPr>
            </w:pPr>
            <w:r w:rsidRPr="00EC6729">
              <w:rPr>
                <w:rFonts w:ascii="Times New Roman" w:hAnsi="Times New Roman" w:cs="Times New Roman"/>
                <w:b/>
                <w:sz w:val="24"/>
                <w:szCs w:val="24"/>
                <w:lang w:val="id-ID"/>
              </w:rPr>
              <w:t>ABSTRACT</w:t>
            </w:r>
            <w:r w:rsidRPr="00EC6729">
              <w:rPr>
                <w:rFonts w:ascii="Times New Roman" w:hAnsi="Times New Roman" w:cs="Times New Roman"/>
                <w:b/>
                <w:sz w:val="24"/>
                <w:szCs w:val="24"/>
                <w:lang w:val="en-US"/>
              </w:rPr>
              <w:t xml:space="preserve"> </w:t>
            </w:r>
          </w:p>
          <w:p w14:paraId="3F70D1E5" w14:textId="77777777" w:rsidR="000C3772" w:rsidRPr="00EC6729" w:rsidRDefault="000C3772" w:rsidP="000C3772">
            <w:pPr>
              <w:rPr>
                <w:rFonts w:ascii="Times New Roman" w:hAnsi="Times New Roman" w:cs="Times New Roman"/>
                <w:b/>
                <w:sz w:val="24"/>
                <w:szCs w:val="24"/>
                <w:lang w:val="en-US"/>
              </w:rPr>
            </w:pPr>
          </w:p>
          <w:p w14:paraId="66311BC6" w14:textId="281FBCC0" w:rsidR="000C3772" w:rsidRPr="00EC6729" w:rsidRDefault="000C3772" w:rsidP="000C3772">
            <w:pPr>
              <w:jc w:val="both"/>
              <w:rPr>
                <w:rFonts w:ascii="Times New Roman" w:hAnsi="Times New Roman" w:cs="Times New Roman"/>
                <w:sz w:val="24"/>
                <w:szCs w:val="24"/>
                <w:lang w:val="en-US"/>
              </w:rPr>
            </w:pPr>
            <w:r w:rsidRPr="00EC6729">
              <w:rPr>
                <w:rFonts w:ascii="Times New Roman" w:hAnsi="Times New Roman" w:cs="Times New Roman"/>
                <w:sz w:val="24"/>
                <w:szCs w:val="24"/>
                <w:lang w:val="en-US"/>
              </w:rPr>
              <w:t xml:space="preserve">This paper template is the copyright of Sarawak Research Society. Here are the formatting guidelines for the papers of </w:t>
            </w:r>
            <w:r w:rsidR="000A72F3" w:rsidRPr="00EC6729">
              <w:rPr>
                <w:rFonts w:ascii="Times New Roman" w:hAnsi="Times New Roman" w:cs="Times New Roman"/>
                <w:sz w:val="24"/>
                <w:szCs w:val="24"/>
                <w:lang w:val="en-US"/>
              </w:rPr>
              <w:t>Asian Journal of Business Innovation and Responsibility (AJBIR)</w:t>
            </w:r>
            <w:r w:rsidRPr="00EC6729">
              <w:rPr>
                <w:rFonts w:ascii="Times New Roman" w:hAnsi="Times New Roman" w:cs="Times New Roman"/>
                <w:sz w:val="24"/>
                <w:szCs w:val="24"/>
                <w:lang w:val="en-US"/>
              </w:rPr>
              <w:t>. You should use the following guidelines for the preparation of your manuscript. Papers not meeting these requirements may not be accepted. Please make sure to have your manuscript written in grammatically correct English and free of all spelling and typing errors. This Microsoft-Word document can be used as a template. The abstract should not exceed 150 words. (Times New Roman, 12 points, Justified,</w:t>
            </w:r>
            <w:r w:rsidRPr="00EC6729">
              <w:rPr>
                <w:rFonts w:ascii="Times New Roman" w:hAnsi="Times New Roman"/>
              </w:rPr>
              <w:t xml:space="preserve"> </w:t>
            </w:r>
            <w:r w:rsidRPr="00EC6729">
              <w:rPr>
                <w:rFonts w:ascii="Times New Roman" w:hAnsi="Times New Roman" w:cs="Times New Roman"/>
                <w:sz w:val="24"/>
                <w:szCs w:val="24"/>
                <w:lang w:val="en-US"/>
              </w:rPr>
              <w:t>Line and Paragraph Spacing-1)</w:t>
            </w:r>
          </w:p>
          <w:p w14:paraId="0503761E" w14:textId="77777777" w:rsidR="000C3772" w:rsidRPr="00F82CE7" w:rsidRDefault="000C3772" w:rsidP="000C3772">
            <w:pPr>
              <w:jc w:val="both"/>
              <w:rPr>
                <w:rFonts w:ascii="Times New Roman" w:hAnsi="Times New Roman" w:cs="Times New Roman"/>
                <w:sz w:val="20"/>
                <w:szCs w:val="20"/>
                <w:lang w:val="en-US"/>
              </w:rPr>
            </w:pPr>
          </w:p>
          <w:p w14:paraId="70D701B0" w14:textId="0E92D818" w:rsidR="000C3772" w:rsidRPr="00EC6729" w:rsidRDefault="000C3772" w:rsidP="000C3772">
            <w:pPr>
              <w:rPr>
                <w:rFonts w:ascii="Times New Roman" w:hAnsi="Times New Roman" w:cs="Times New Roman"/>
                <w:i/>
                <w:sz w:val="24"/>
                <w:szCs w:val="24"/>
                <w:lang w:val="en-US"/>
              </w:rPr>
            </w:pPr>
            <w:r w:rsidRPr="00EC6729">
              <w:rPr>
                <w:rFonts w:ascii="Times New Roman" w:hAnsi="Times New Roman" w:cs="Times New Roman"/>
                <w:i/>
                <w:sz w:val="24"/>
                <w:szCs w:val="24"/>
                <w:lang w:val="en-US"/>
              </w:rPr>
              <w:t xml:space="preserve">Keywords: </w:t>
            </w:r>
            <w:r w:rsidR="004E7775" w:rsidRPr="00EC6729">
              <w:rPr>
                <w:rFonts w:ascii="Times New Roman" w:hAnsi="Times New Roman" w:cs="Times New Roman"/>
                <w:i/>
                <w:sz w:val="24"/>
                <w:szCs w:val="24"/>
                <w:lang w:val="en-US"/>
              </w:rPr>
              <w:t>Max to s</w:t>
            </w:r>
            <w:r w:rsidRPr="00EC6729">
              <w:rPr>
                <w:rFonts w:ascii="Times New Roman" w:hAnsi="Times New Roman" w:cs="Times New Roman"/>
                <w:i/>
                <w:sz w:val="24"/>
                <w:szCs w:val="24"/>
                <w:lang w:val="en-US"/>
              </w:rPr>
              <w:t>ix keywords are provided here; (Times New Roman, 12 points, Italic)</w:t>
            </w:r>
          </w:p>
          <w:p w14:paraId="32CB9417" w14:textId="77777777" w:rsidR="000C3772" w:rsidRPr="00F82CE7" w:rsidRDefault="000C3772" w:rsidP="000C3772">
            <w:pPr>
              <w:rPr>
                <w:rFonts w:ascii="Times New Roman" w:hAnsi="Times New Roman" w:cs="Times New Roman"/>
                <w:b/>
                <w:sz w:val="20"/>
                <w:szCs w:val="20"/>
                <w:lang w:val="en-US"/>
              </w:rPr>
            </w:pPr>
          </w:p>
          <w:p w14:paraId="6942802F" w14:textId="73CC6B57" w:rsidR="00655CCA" w:rsidRPr="00EC6729" w:rsidRDefault="00655CCA" w:rsidP="00655CCA">
            <w:pPr>
              <w:rPr>
                <w:rFonts w:ascii="Times New Roman" w:hAnsi="Times New Roman" w:cs="Times New Roman"/>
                <w:b/>
                <w:sz w:val="20"/>
                <w:szCs w:val="20"/>
                <w:lang w:val="en-US"/>
              </w:rPr>
            </w:pPr>
            <w:r w:rsidRPr="00EC6729">
              <w:rPr>
                <w:rFonts w:ascii="Times New Roman" w:hAnsi="Times New Roman" w:cs="Times New Roman"/>
                <w:b/>
                <w:sz w:val="20"/>
                <w:szCs w:val="20"/>
                <w:lang w:val="en-US"/>
              </w:rPr>
              <w:t>摘要</w:t>
            </w:r>
            <w:r w:rsidRPr="00EC6729">
              <w:rPr>
                <w:rFonts w:ascii="Times New Roman" w:hAnsi="Times New Roman" w:cs="Times New Roman"/>
                <w:b/>
                <w:sz w:val="20"/>
                <w:szCs w:val="20"/>
                <w:lang w:val="en-US"/>
              </w:rPr>
              <w:t xml:space="preserve"> </w:t>
            </w:r>
          </w:p>
          <w:p w14:paraId="373C68BC" w14:textId="77777777" w:rsidR="00655CCA" w:rsidRPr="00EC6729" w:rsidRDefault="00655CCA" w:rsidP="00655CCA">
            <w:pPr>
              <w:rPr>
                <w:rFonts w:ascii="Times New Roman" w:hAnsi="Times New Roman" w:cs="Times New Roman"/>
                <w:b/>
                <w:sz w:val="20"/>
                <w:szCs w:val="20"/>
                <w:lang w:val="en-US"/>
              </w:rPr>
            </w:pPr>
          </w:p>
          <w:p w14:paraId="1F5DA307" w14:textId="277A0889" w:rsidR="00655CCA" w:rsidRPr="00D02610" w:rsidRDefault="00655CCA" w:rsidP="003656FD">
            <w:pPr>
              <w:jc w:val="both"/>
              <w:rPr>
                <w:rFonts w:ascii="Times New Roman" w:hAnsi="Times New Roman" w:cs="Times New Roman"/>
                <w:bCs/>
                <w:lang w:val="en-US"/>
              </w:rPr>
            </w:pPr>
            <w:r w:rsidRPr="0033151D">
              <w:rPr>
                <w:rFonts w:ascii="Times New Roman" w:hAnsi="Times New Roman" w:cs="Times New Roman"/>
                <w:bCs/>
                <w:lang w:val="en-US"/>
              </w:rPr>
              <w:t>本论文模板的版权归</w:t>
            </w:r>
            <w:r w:rsidRPr="0033151D">
              <w:rPr>
                <w:rFonts w:ascii="Times New Roman" w:hAnsi="Times New Roman" w:cs="Times New Roman"/>
                <w:bCs/>
                <w:lang w:val="en-US"/>
              </w:rPr>
              <w:t xml:space="preserve"> Sarawak Research Society </w:t>
            </w:r>
            <w:r w:rsidRPr="0033151D">
              <w:rPr>
                <w:rFonts w:ascii="Times New Roman" w:hAnsi="Times New Roman" w:cs="Times New Roman"/>
                <w:bCs/>
                <w:lang w:val="en-US"/>
              </w:rPr>
              <w:t>所有。以下是《</w:t>
            </w:r>
            <w:r w:rsidR="000A72F3" w:rsidRPr="0033151D">
              <w:rPr>
                <w:rFonts w:ascii="Times New Roman" w:hAnsi="Times New Roman" w:cs="Times New Roman"/>
                <w:bCs/>
                <w:lang w:val="en-US"/>
              </w:rPr>
              <w:t>Asian Journal of Business Innovation and Responsibility (AJBIR)</w:t>
            </w:r>
            <w:r w:rsidRPr="0033151D">
              <w:rPr>
                <w:rFonts w:ascii="Times New Roman" w:hAnsi="Times New Roman" w:cs="Times New Roman"/>
                <w:bCs/>
                <w:lang w:val="en-US"/>
              </w:rPr>
              <w:t>》的论文格式指南。您应使用以下指南准备稿件。不符合这些要求的论文可能不被接受。请确保您的稿件以语法正确的英语撰写，无任何拼写和打字错误。本</w:t>
            </w:r>
            <w:r w:rsidRPr="0033151D">
              <w:rPr>
                <w:rFonts w:ascii="Times New Roman" w:hAnsi="Times New Roman" w:cs="Times New Roman"/>
                <w:bCs/>
                <w:lang w:val="en-US"/>
              </w:rPr>
              <w:t xml:space="preserve"> Microsoft-Word </w:t>
            </w:r>
            <w:r w:rsidRPr="0033151D">
              <w:rPr>
                <w:rFonts w:ascii="Times New Roman" w:hAnsi="Times New Roman" w:cs="Times New Roman"/>
                <w:bCs/>
                <w:lang w:val="en-US"/>
              </w:rPr>
              <w:t>文档可作为模板。摘要不得超过</w:t>
            </w:r>
            <w:r w:rsidRPr="0033151D">
              <w:rPr>
                <w:rFonts w:ascii="Times New Roman" w:hAnsi="Times New Roman" w:cs="Times New Roman"/>
                <w:bCs/>
                <w:lang w:val="en-US"/>
              </w:rPr>
              <w:t xml:space="preserve"> 150 </w:t>
            </w:r>
            <w:r w:rsidRPr="0033151D">
              <w:rPr>
                <w:rFonts w:ascii="Times New Roman" w:hAnsi="Times New Roman" w:cs="Times New Roman"/>
                <w:bCs/>
                <w:lang w:val="en-US"/>
              </w:rPr>
              <w:t>字。</w:t>
            </w:r>
            <w:r w:rsidRPr="00D02610">
              <w:rPr>
                <w:rFonts w:ascii="Times New Roman" w:hAnsi="Times New Roman" w:cs="Times New Roman"/>
                <w:bCs/>
                <w:lang w:val="en-US"/>
              </w:rPr>
              <w:t>(</w:t>
            </w:r>
            <w:r w:rsidR="00AD71CA" w:rsidRPr="00D02610">
              <w:rPr>
                <w:rFonts w:ascii="Times New Roman" w:hAnsi="Times New Roman" w:cs="Times New Roman" w:hint="eastAsia"/>
                <w:bCs/>
                <w:lang w:val="en-US"/>
              </w:rPr>
              <w:t>宋体</w:t>
            </w:r>
            <w:r w:rsidRPr="00D02610">
              <w:rPr>
                <w:rFonts w:ascii="Times New Roman" w:hAnsi="Times New Roman" w:cs="Times New Roman"/>
                <w:bCs/>
                <w:lang w:val="en-US"/>
              </w:rPr>
              <w:t>，</w:t>
            </w:r>
            <w:r w:rsidR="00EC6729" w:rsidRPr="00D02610">
              <w:rPr>
                <w:rFonts w:ascii="Times New Roman" w:hAnsi="Times New Roman" w:cs="Times New Roman"/>
                <w:bCs/>
                <w:lang w:val="en-US"/>
              </w:rPr>
              <w:t>1</w:t>
            </w:r>
            <w:r w:rsidR="0033151D">
              <w:rPr>
                <w:rFonts w:ascii="Times New Roman" w:hAnsi="Times New Roman" w:cs="Times New Roman" w:hint="eastAsia"/>
                <w:bCs/>
                <w:lang w:val="en-US"/>
              </w:rPr>
              <w:t>1</w:t>
            </w:r>
            <w:r w:rsidRPr="00D02610">
              <w:rPr>
                <w:rFonts w:ascii="Times New Roman" w:hAnsi="Times New Roman" w:cs="Times New Roman"/>
                <w:bCs/>
                <w:lang w:val="en-US"/>
              </w:rPr>
              <w:t xml:space="preserve"> </w:t>
            </w:r>
            <w:r w:rsidR="005270B3" w:rsidRPr="00D02610">
              <w:rPr>
                <w:rFonts w:ascii="Times New Roman" w:hAnsi="Times New Roman" w:cs="Times New Roman"/>
                <w:bCs/>
                <w:lang w:val="en-US"/>
              </w:rPr>
              <w:t>号</w:t>
            </w:r>
            <w:r w:rsidRPr="00D02610">
              <w:rPr>
                <w:rFonts w:ascii="Times New Roman" w:hAnsi="Times New Roman" w:cs="Times New Roman"/>
                <w:bCs/>
                <w:lang w:val="en-US"/>
              </w:rPr>
              <w:t>，对齐，</w:t>
            </w:r>
            <w:r w:rsidR="00B04CF5" w:rsidRPr="00D02610">
              <w:rPr>
                <w:rFonts w:ascii="Times New Roman" w:hAnsi="Times New Roman" w:cs="Times New Roman"/>
                <w:bCs/>
                <w:lang w:val="en-US"/>
              </w:rPr>
              <w:t>单倍行距</w:t>
            </w:r>
            <w:r w:rsidRPr="00D02610">
              <w:rPr>
                <w:rFonts w:ascii="Times New Roman" w:hAnsi="Times New Roman" w:cs="Times New Roman"/>
                <w:bCs/>
                <w:lang w:val="en-US"/>
              </w:rPr>
              <w:t>）。</w:t>
            </w:r>
          </w:p>
          <w:p w14:paraId="1884234B" w14:textId="77777777" w:rsidR="00655CCA" w:rsidRPr="00F82CE7" w:rsidRDefault="00655CCA" w:rsidP="00655CCA">
            <w:pPr>
              <w:rPr>
                <w:rFonts w:ascii="Times New Roman" w:hAnsi="Times New Roman" w:cs="Times New Roman"/>
                <w:b/>
                <w:sz w:val="20"/>
                <w:szCs w:val="20"/>
                <w:lang w:val="en-GB"/>
              </w:rPr>
            </w:pPr>
          </w:p>
          <w:p w14:paraId="73499804" w14:textId="75FE9E66" w:rsidR="00371B8D" w:rsidRPr="00D02610" w:rsidRDefault="00655CCA" w:rsidP="00655CCA">
            <w:pPr>
              <w:rPr>
                <w:rFonts w:ascii="Times New Roman" w:hAnsi="Times New Roman" w:cs="Times New Roman"/>
                <w:b/>
                <w:i/>
                <w:iCs/>
                <w:lang w:val="en-US"/>
              </w:rPr>
            </w:pPr>
            <w:r w:rsidRPr="00D02610">
              <w:rPr>
                <w:rFonts w:ascii="Times New Roman" w:hAnsi="Times New Roman" w:cs="Times New Roman"/>
                <w:bCs/>
                <w:i/>
                <w:iCs/>
                <w:lang w:val="en-US"/>
              </w:rPr>
              <w:t>关键词</w:t>
            </w:r>
            <w:r w:rsidRPr="00D02610">
              <w:rPr>
                <w:rFonts w:ascii="Times New Roman" w:hAnsi="Times New Roman" w:cs="Times New Roman"/>
                <w:bCs/>
                <w:i/>
                <w:iCs/>
                <w:lang w:val="en-US"/>
              </w:rPr>
              <w:t>:</w:t>
            </w:r>
            <w:r w:rsidRPr="00D02610">
              <w:rPr>
                <w:rFonts w:ascii="Times New Roman" w:hAnsi="Times New Roman" w:cs="Times New Roman"/>
                <w:b/>
                <w:i/>
                <w:iCs/>
                <w:lang w:val="en-US"/>
              </w:rPr>
              <w:t xml:space="preserve"> </w:t>
            </w:r>
            <w:r w:rsidR="00B04CF5" w:rsidRPr="00D02610">
              <w:rPr>
                <w:rFonts w:ascii="Times New Roman" w:hAnsi="Times New Roman" w:cs="Times New Roman"/>
                <w:bCs/>
                <w:i/>
                <w:iCs/>
                <w:lang w:val="en-US"/>
              </w:rPr>
              <w:t>此处提供</w:t>
            </w:r>
            <w:r w:rsidR="004E7775" w:rsidRPr="00D02610">
              <w:rPr>
                <w:rFonts w:ascii="Times New Roman" w:hAnsi="Times New Roman" w:cs="Times New Roman" w:hint="eastAsia"/>
                <w:bCs/>
                <w:i/>
                <w:iCs/>
                <w:lang w:val="en-US"/>
              </w:rPr>
              <w:t>至多</w:t>
            </w:r>
            <w:r w:rsidR="00B04CF5" w:rsidRPr="00D02610">
              <w:rPr>
                <w:rFonts w:ascii="Times New Roman" w:hAnsi="Times New Roman" w:cs="Times New Roman"/>
                <w:bCs/>
                <w:i/>
                <w:iCs/>
                <w:lang w:val="en-US"/>
              </w:rPr>
              <w:t>六</w:t>
            </w:r>
            <w:r w:rsidR="004E7775" w:rsidRPr="00D02610">
              <w:rPr>
                <w:rFonts w:ascii="Times New Roman" w:hAnsi="Times New Roman" w:cs="Times New Roman" w:hint="eastAsia"/>
                <w:bCs/>
                <w:i/>
                <w:iCs/>
                <w:lang w:val="en-US"/>
              </w:rPr>
              <w:t>个关键词</w:t>
            </w:r>
            <w:r w:rsidR="00B04CF5" w:rsidRPr="00D02610">
              <w:rPr>
                <w:rFonts w:ascii="Times New Roman" w:hAnsi="Times New Roman" w:cs="Times New Roman"/>
                <w:bCs/>
                <w:i/>
                <w:iCs/>
                <w:lang w:val="en-US"/>
              </w:rPr>
              <w:t>；</w:t>
            </w:r>
            <w:r w:rsidR="00B04CF5" w:rsidRPr="00D02610">
              <w:rPr>
                <w:rFonts w:ascii="Times New Roman" w:hAnsi="Times New Roman" w:cs="Times New Roman"/>
                <w:bCs/>
                <w:i/>
                <w:iCs/>
                <w:lang w:val="en-US"/>
              </w:rPr>
              <w:t xml:space="preserve">...... </w:t>
            </w:r>
            <w:r w:rsidRPr="00D02610">
              <w:rPr>
                <w:rFonts w:ascii="Times New Roman" w:hAnsi="Times New Roman" w:cs="Times New Roman"/>
                <w:bCs/>
                <w:i/>
                <w:iCs/>
                <w:lang w:val="en-US"/>
              </w:rPr>
              <w:t>(</w:t>
            </w:r>
            <w:r w:rsidR="00AD71CA" w:rsidRPr="00D02610">
              <w:rPr>
                <w:rFonts w:ascii="Times New Roman" w:hAnsi="Times New Roman" w:cs="Times New Roman" w:hint="eastAsia"/>
                <w:bCs/>
                <w:i/>
                <w:iCs/>
                <w:lang w:val="en-US"/>
              </w:rPr>
              <w:t>宋体</w:t>
            </w:r>
            <w:r w:rsidRPr="00D02610">
              <w:rPr>
                <w:rFonts w:ascii="Times New Roman" w:hAnsi="Times New Roman" w:cs="Times New Roman"/>
                <w:bCs/>
                <w:i/>
                <w:iCs/>
                <w:lang w:val="en-US"/>
              </w:rPr>
              <w:t xml:space="preserve">, </w:t>
            </w:r>
            <w:r w:rsidR="00EC6729" w:rsidRPr="00D02610">
              <w:rPr>
                <w:rFonts w:ascii="Times New Roman" w:hAnsi="Times New Roman" w:cs="Times New Roman"/>
                <w:bCs/>
                <w:i/>
                <w:iCs/>
                <w:lang w:val="en-US"/>
              </w:rPr>
              <w:t>1</w:t>
            </w:r>
            <w:r w:rsidR="0033151D">
              <w:rPr>
                <w:rFonts w:ascii="Times New Roman" w:hAnsi="Times New Roman" w:cs="Times New Roman" w:hint="eastAsia"/>
                <w:bCs/>
                <w:i/>
                <w:iCs/>
                <w:lang w:val="en-US"/>
              </w:rPr>
              <w:t>1</w:t>
            </w:r>
            <w:r w:rsidR="00B04CF5" w:rsidRPr="00D02610">
              <w:rPr>
                <w:rFonts w:ascii="Times New Roman" w:hAnsi="Times New Roman" w:cs="Times New Roman"/>
                <w:bCs/>
                <w:i/>
                <w:iCs/>
                <w:lang w:val="en-US"/>
              </w:rPr>
              <w:t>号字体，</w:t>
            </w:r>
            <w:r w:rsidR="00070CCE" w:rsidRPr="00D02610">
              <w:rPr>
                <w:rFonts w:ascii="Times New Roman" w:hAnsi="Times New Roman" w:cs="Times New Roman"/>
                <w:bCs/>
                <w:i/>
                <w:iCs/>
                <w:lang w:val="en-US"/>
              </w:rPr>
              <w:t>斜体</w:t>
            </w:r>
            <w:r w:rsidRPr="00D02610">
              <w:rPr>
                <w:rFonts w:ascii="Times New Roman" w:hAnsi="Times New Roman" w:cs="Times New Roman"/>
                <w:bCs/>
                <w:i/>
                <w:iCs/>
                <w:lang w:val="en-US"/>
              </w:rPr>
              <w:t>)</w:t>
            </w:r>
          </w:p>
          <w:p w14:paraId="7D3039A9" w14:textId="77777777" w:rsidR="00371B8D" w:rsidRPr="00F82CE7" w:rsidRDefault="00371B8D" w:rsidP="000C3772">
            <w:pPr>
              <w:rPr>
                <w:rFonts w:ascii="Times New Roman" w:hAnsi="Times New Roman" w:cs="Times New Roman"/>
                <w:b/>
                <w:sz w:val="20"/>
                <w:szCs w:val="20"/>
                <w:lang w:val="en-US"/>
              </w:rPr>
            </w:pPr>
          </w:p>
        </w:tc>
      </w:tr>
    </w:tbl>
    <w:p w14:paraId="7F3A3D37" w14:textId="77777777" w:rsidR="000C3772" w:rsidRPr="00EC6729" w:rsidRDefault="000C3772" w:rsidP="000C3772">
      <w:pPr>
        <w:spacing w:after="0" w:line="240" w:lineRule="auto"/>
        <w:rPr>
          <w:rFonts w:ascii="Times New Roman" w:hAnsi="Times New Roman" w:cs="Times New Roman"/>
          <w:b/>
          <w:sz w:val="24"/>
          <w:szCs w:val="24"/>
          <w:lang w:val="en-US"/>
        </w:rPr>
      </w:pPr>
    </w:p>
    <w:p w14:paraId="07F9CBF3" w14:textId="77777777" w:rsidR="000C3772" w:rsidRPr="00EC6729" w:rsidRDefault="000C3772" w:rsidP="00F457F6">
      <w:pPr>
        <w:spacing w:after="0" w:line="240" w:lineRule="auto"/>
        <w:jc w:val="both"/>
        <w:rPr>
          <w:rFonts w:ascii="Times New Roman" w:hAnsi="Times New Roman" w:cs="Times New Roman"/>
          <w:b/>
          <w:sz w:val="24"/>
          <w:szCs w:val="24"/>
          <w:lang w:val="en-US"/>
        </w:rPr>
      </w:pPr>
    </w:p>
    <w:p w14:paraId="10549196" w14:textId="4D9C8D33" w:rsidR="0043728D" w:rsidRPr="00EC6729" w:rsidRDefault="0033151D" w:rsidP="0034371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Introduction</w:t>
      </w:r>
      <w:r w:rsidR="00375C16">
        <w:rPr>
          <w:rFonts w:ascii="Times New Roman" w:hAnsi="Times New Roman" w:cs="Times New Roman" w:hint="eastAsia"/>
          <w:b/>
          <w:sz w:val="24"/>
          <w:szCs w:val="24"/>
          <w:lang w:val="en-US"/>
        </w:rPr>
        <w:t xml:space="preserve"> </w:t>
      </w:r>
    </w:p>
    <w:p w14:paraId="1761F2CC" w14:textId="77777777" w:rsidR="00A37175" w:rsidRPr="00EC6729" w:rsidRDefault="00A37175" w:rsidP="00F457F6">
      <w:pPr>
        <w:spacing w:after="0" w:line="240" w:lineRule="auto"/>
        <w:jc w:val="both"/>
        <w:rPr>
          <w:rFonts w:ascii="Times New Roman" w:hAnsi="Times New Roman" w:cs="Times New Roman"/>
          <w:b/>
          <w:sz w:val="24"/>
          <w:szCs w:val="24"/>
          <w:lang w:val="en-US"/>
        </w:rPr>
      </w:pPr>
    </w:p>
    <w:p w14:paraId="23AC44A4" w14:textId="62B68501" w:rsidR="00A37175" w:rsidRPr="00EC6729" w:rsidRDefault="00A37175" w:rsidP="00F457F6">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where your main text is. This is the first paragraph</w:t>
      </w:r>
      <w:r w:rsidR="00343716" w:rsidRPr="00EC6729">
        <w:rPr>
          <w:rFonts w:ascii="Times New Roman" w:hAnsi="Times New Roman" w:cs="Times New Roman"/>
          <w:sz w:val="24"/>
          <w:szCs w:val="24"/>
        </w:rPr>
        <w:t>.</w:t>
      </w:r>
      <w:r w:rsidR="00F457F6" w:rsidRPr="00EC6729">
        <w:rPr>
          <w:rFonts w:ascii="Times New Roman" w:hAnsi="Times New Roman" w:cs="Times New Roman"/>
          <w:sz w:val="24"/>
          <w:szCs w:val="24"/>
          <w:lang w:val="id-ID"/>
        </w:rPr>
        <w:t xml:space="preserve"> </w:t>
      </w:r>
      <w:r w:rsidR="00343716" w:rsidRPr="00EC6729">
        <w:rPr>
          <w:rFonts w:ascii="Times New Roman" w:hAnsi="Times New Roman" w:cs="Times New Roman"/>
          <w:sz w:val="24"/>
          <w:szCs w:val="24"/>
          <w:lang w:val="en-US"/>
        </w:rPr>
        <w:t xml:space="preserve">The paragraph should be using </w:t>
      </w:r>
      <w:r w:rsidR="00F457F6" w:rsidRPr="00EC6729">
        <w:rPr>
          <w:rFonts w:ascii="Times New Roman" w:hAnsi="Times New Roman" w:cs="Times New Roman"/>
          <w:sz w:val="24"/>
          <w:szCs w:val="24"/>
          <w:lang w:val="id-ID"/>
        </w:rPr>
        <w:t xml:space="preserve">Times New Roman, 12 points, </w:t>
      </w:r>
      <w:r w:rsidR="00343716" w:rsidRPr="00EC6729">
        <w:rPr>
          <w:rFonts w:ascii="Times New Roman" w:hAnsi="Times New Roman" w:cs="Times New Roman"/>
          <w:sz w:val="24"/>
          <w:szCs w:val="24"/>
          <w:lang w:val="en-US"/>
        </w:rPr>
        <w:t>J</w:t>
      </w:r>
      <w:r w:rsidR="00F457F6" w:rsidRPr="00EC6729">
        <w:rPr>
          <w:rFonts w:ascii="Times New Roman" w:hAnsi="Times New Roman" w:cs="Times New Roman"/>
          <w:sz w:val="24"/>
          <w:szCs w:val="24"/>
          <w:lang w:val="id-ID"/>
        </w:rPr>
        <w:t xml:space="preserve">ustified, </w:t>
      </w:r>
      <w:r w:rsidR="00343716" w:rsidRPr="00EC6729">
        <w:rPr>
          <w:rFonts w:ascii="Times New Roman" w:hAnsi="Times New Roman" w:cs="Times New Roman"/>
          <w:sz w:val="24"/>
          <w:szCs w:val="24"/>
          <w:lang w:val="en-US"/>
        </w:rPr>
        <w:t>Line and Paragraph S</w:t>
      </w:r>
      <w:r w:rsidR="00343716" w:rsidRPr="00EC6729">
        <w:rPr>
          <w:rFonts w:ascii="Times New Roman" w:hAnsi="Times New Roman" w:cs="Times New Roman"/>
          <w:sz w:val="24"/>
          <w:szCs w:val="24"/>
          <w:lang w:val="id-ID"/>
        </w:rPr>
        <w:t>pacing</w:t>
      </w:r>
      <w:r w:rsidR="00343716" w:rsidRPr="00EC6729">
        <w:rPr>
          <w:rFonts w:ascii="Times New Roman" w:hAnsi="Times New Roman" w:cs="Times New Roman"/>
          <w:sz w:val="24"/>
          <w:szCs w:val="24"/>
          <w:lang w:val="en-US"/>
        </w:rPr>
        <w:t>-</w:t>
      </w:r>
      <w:r w:rsidR="00343716" w:rsidRPr="00EC6729">
        <w:rPr>
          <w:rFonts w:ascii="Times New Roman" w:hAnsi="Times New Roman" w:cs="Times New Roman"/>
          <w:sz w:val="24"/>
          <w:szCs w:val="24"/>
          <w:lang w:val="id-ID"/>
        </w:rPr>
        <w:t>1</w:t>
      </w:r>
      <w:r w:rsidRPr="00EC6729">
        <w:rPr>
          <w:rFonts w:ascii="Times New Roman" w:hAnsi="Times New Roman" w:cs="Times New Roman"/>
          <w:sz w:val="24"/>
          <w:szCs w:val="24"/>
        </w:rPr>
        <w:t>.</w:t>
      </w:r>
      <w:r w:rsidR="00343716" w:rsidRPr="00EC6729">
        <w:rPr>
          <w:rFonts w:ascii="Times New Roman" w:hAnsi="Times New Roman" w:cs="Times New Roman"/>
          <w:sz w:val="24"/>
          <w:szCs w:val="24"/>
        </w:rPr>
        <w:t xml:space="preserve"> The margin for all pages must be normal.</w:t>
      </w:r>
      <w:r w:rsidR="00271B08" w:rsidRPr="00EC6729">
        <w:rPr>
          <w:rFonts w:ascii="Times New Roman" w:hAnsi="Times New Roman" w:cs="Times New Roman"/>
          <w:sz w:val="24"/>
          <w:szCs w:val="24"/>
        </w:rPr>
        <w:t xml:space="preserve"> Please do not alter the formatting and style layouts which have been set up in this template. Do not number the pages, as page numbers will be modified separately for the preprints. Leave a line with </w:t>
      </w:r>
      <w:r w:rsidR="00271B08" w:rsidRPr="00EC6729">
        <w:rPr>
          <w:rFonts w:ascii="Times New Roman" w:hAnsi="Times New Roman" w:cs="Times New Roman"/>
          <w:sz w:val="24"/>
          <w:szCs w:val="24"/>
          <w:lang w:val="en-US"/>
        </w:rPr>
        <w:t>Line and Paragraph Spacing-1</w:t>
      </w:r>
      <w:r w:rsidR="00271B08" w:rsidRPr="00EC6729">
        <w:rPr>
          <w:rFonts w:ascii="Times New Roman" w:hAnsi="Times New Roman" w:cs="Times New Roman"/>
          <w:sz w:val="24"/>
          <w:szCs w:val="24"/>
        </w:rPr>
        <w:t xml:space="preserve"> between paragraphs.</w:t>
      </w:r>
    </w:p>
    <w:p w14:paraId="22D21AD3" w14:textId="77777777" w:rsidR="00A37175" w:rsidRPr="00EC6729" w:rsidRDefault="00A37175" w:rsidP="00F457F6">
      <w:pPr>
        <w:spacing w:after="0" w:line="240" w:lineRule="auto"/>
        <w:jc w:val="both"/>
        <w:rPr>
          <w:rFonts w:ascii="Times New Roman" w:hAnsi="Times New Roman" w:cs="Times New Roman"/>
          <w:sz w:val="24"/>
          <w:szCs w:val="24"/>
        </w:rPr>
      </w:pPr>
    </w:p>
    <w:p w14:paraId="3EE5F2E1" w14:textId="7E75E591" w:rsidR="00271B08" w:rsidRPr="00EC6729" w:rsidRDefault="00A37175" w:rsidP="00271B08">
      <w:pPr>
        <w:spacing w:after="0" w:line="240" w:lineRule="auto"/>
        <w:jc w:val="both"/>
        <w:rPr>
          <w:rFonts w:ascii="Times New Roman" w:hAnsi="Times New Roman" w:cs="Times New Roman"/>
          <w:sz w:val="24"/>
          <w:szCs w:val="24"/>
          <w:lang w:val="en-US"/>
        </w:rPr>
      </w:pPr>
      <w:r w:rsidRPr="00EC6729">
        <w:rPr>
          <w:rFonts w:ascii="Times New Roman" w:hAnsi="Times New Roman" w:cs="Times New Roman"/>
          <w:sz w:val="24"/>
          <w:szCs w:val="24"/>
        </w:rPr>
        <w:t>This is the second paragraph.</w:t>
      </w:r>
      <w:r w:rsidR="00343716" w:rsidRPr="00EC6729">
        <w:rPr>
          <w:rFonts w:ascii="Times New Roman" w:hAnsi="Times New Roman" w:cs="Times New Roman"/>
          <w:sz w:val="24"/>
          <w:szCs w:val="24"/>
        </w:rPr>
        <w:t xml:space="preserve"> The following sections should be separated by main headings, secondary headings, and sub-heading under secondary headings. Main headings should be </w:t>
      </w:r>
      <w:r w:rsidR="00BE5E4D" w:rsidRPr="00BE5E4D">
        <w:rPr>
          <w:rFonts w:ascii="Times New Roman" w:hAnsi="Times New Roman" w:cs="Times New Roman"/>
          <w:sz w:val="24"/>
          <w:szCs w:val="24"/>
        </w:rPr>
        <w:t>use 12pts, Times New Roman, in bold. Insert one blank line (12 pts) before and after</w:t>
      </w:r>
      <w:r w:rsidR="00BE5E4D">
        <w:rPr>
          <w:rFonts w:ascii="Times New Roman" w:hAnsi="Times New Roman" w:cs="Times New Roman" w:hint="eastAsia"/>
          <w:sz w:val="24"/>
          <w:szCs w:val="24"/>
        </w:rPr>
        <w:t xml:space="preserve"> </w:t>
      </w:r>
      <w:r w:rsidR="00E4690E">
        <w:rPr>
          <w:rFonts w:ascii="Times New Roman" w:hAnsi="Times New Roman" w:cs="Times New Roman" w:hint="eastAsia"/>
          <w:sz w:val="24"/>
          <w:szCs w:val="24"/>
        </w:rPr>
        <w:t xml:space="preserve">the </w:t>
      </w:r>
      <w:r w:rsidR="00BE5E4D">
        <w:rPr>
          <w:rFonts w:ascii="Times New Roman" w:hAnsi="Times New Roman" w:cs="Times New Roman" w:hint="eastAsia"/>
          <w:sz w:val="24"/>
          <w:szCs w:val="24"/>
        </w:rPr>
        <w:t>main</w:t>
      </w:r>
      <w:r w:rsidR="00BE5E4D" w:rsidRPr="00BE5E4D">
        <w:rPr>
          <w:rFonts w:ascii="Times New Roman" w:hAnsi="Times New Roman" w:cs="Times New Roman"/>
          <w:sz w:val="24"/>
          <w:szCs w:val="24"/>
        </w:rPr>
        <w:t xml:space="preserve"> </w:t>
      </w:r>
      <w:r w:rsidR="00BE5E4D" w:rsidRPr="00BE5E4D">
        <w:rPr>
          <w:rFonts w:ascii="Times New Roman" w:hAnsi="Times New Roman" w:cs="Times New Roman"/>
          <w:sz w:val="24"/>
          <w:szCs w:val="24"/>
        </w:rPr>
        <w:lastRenderedPageBreak/>
        <w:t>heading.</w:t>
      </w:r>
      <w:r w:rsidR="00343716" w:rsidRPr="00EC6729">
        <w:rPr>
          <w:rFonts w:ascii="Times New Roman" w:hAnsi="Times New Roman" w:cs="Times New Roman"/>
          <w:sz w:val="24"/>
          <w:szCs w:val="24"/>
          <w:lang w:val="en-US"/>
        </w:rPr>
        <w:t xml:space="preserve"> Secondary headings should be </w:t>
      </w:r>
      <w:r w:rsidR="00E4690E" w:rsidRPr="00E4690E">
        <w:rPr>
          <w:rFonts w:ascii="Times New Roman" w:hAnsi="Times New Roman" w:cs="Times New Roman"/>
          <w:sz w:val="24"/>
          <w:szCs w:val="24"/>
          <w:lang w:val="en-US"/>
        </w:rPr>
        <w:t xml:space="preserve">use 12pts, Times New Roman, in Bold Italic. Insert </w:t>
      </w:r>
      <w:proofErr w:type="spellStart"/>
      <w:r w:rsidR="00E4690E" w:rsidRPr="00E4690E">
        <w:rPr>
          <w:rFonts w:ascii="Times New Roman" w:hAnsi="Times New Roman" w:cs="Times New Roman"/>
          <w:sz w:val="24"/>
          <w:szCs w:val="24"/>
          <w:lang w:val="en-US"/>
        </w:rPr>
        <w:t>oneblank</w:t>
      </w:r>
      <w:proofErr w:type="spellEnd"/>
      <w:r w:rsidR="00E4690E" w:rsidRPr="00E4690E">
        <w:rPr>
          <w:rFonts w:ascii="Times New Roman" w:hAnsi="Times New Roman" w:cs="Times New Roman"/>
          <w:sz w:val="24"/>
          <w:szCs w:val="24"/>
          <w:lang w:val="en-US"/>
        </w:rPr>
        <w:t xml:space="preserve"> line (6 pts) before and after</w:t>
      </w:r>
      <w:r w:rsidR="00E4690E">
        <w:rPr>
          <w:rFonts w:ascii="Times New Roman" w:hAnsi="Times New Roman" w:cs="Times New Roman" w:hint="eastAsia"/>
          <w:sz w:val="24"/>
          <w:szCs w:val="24"/>
          <w:lang w:val="en-US"/>
        </w:rPr>
        <w:t xml:space="preserve"> the s</w:t>
      </w:r>
      <w:r w:rsidR="00E4690E" w:rsidRPr="00E4690E">
        <w:rPr>
          <w:rFonts w:ascii="Times New Roman" w:hAnsi="Times New Roman" w:cs="Times New Roman"/>
          <w:sz w:val="24"/>
          <w:szCs w:val="24"/>
          <w:lang w:val="en-US"/>
        </w:rPr>
        <w:t>econdary headings</w:t>
      </w:r>
      <w:r w:rsidR="00343716" w:rsidRPr="00EC6729">
        <w:rPr>
          <w:rFonts w:ascii="Times New Roman" w:hAnsi="Times New Roman" w:cs="Times New Roman"/>
          <w:sz w:val="24"/>
          <w:szCs w:val="24"/>
          <w:lang w:val="en-US"/>
        </w:rPr>
        <w:t xml:space="preserve">. The </w:t>
      </w:r>
      <w:r w:rsidR="00343716" w:rsidRPr="00EC6729">
        <w:rPr>
          <w:rFonts w:ascii="Times New Roman" w:hAnsi="Times New Roman" w:cs="Times New Roman"/>
          <w:sz w:val="24"/>
          <w:szCs w:val="24"/>
        </w:rPr>
        <w:t xml:space="preserve">sub-heading under secondary headings should be </w:t>
      </w:r>
      <w:r w:rsidR="00031000" w:rsidRPr="00031000">
        <w:rPr>
          <w:rFonts w:ascii="Times New Roman" w:hAnsi="Times New Roman" w:cs="Times New Roman"/>
          <w:sz w:val="24"/>
          <w:szCs w:val="24"/>
          <w:lang w:val="en-US"/>
        </w:rPr>
        <w:t>use 12pts, Times New Roman, in Italic. Insert one blank line</w:t>
      </w:r>
      <w:r w:rsidR="00031000">
        <w:rPr>
          <w:rFonts w:ascii="Times New Roman" w:hAnsi="Times New Roman" w:cs="Times New Roman" w:hint="eastAsia"/>
          <w:sz w:val="24"/>
          <w:szCs w:val="24"/>
          <w:lang w:val="en-US"/>
        </w:rPr>
        <w:t xml:space="preserve"> </w:t>
      </w:r>
      <w:r w:rsidR="00031000" w:rsidRPr="00031000">
        <w:rPr>
          <w:rFonts w:ascii="Times New Roman" w:hAnsi="Times New Roman" w:cs="Times New Roman"/>
          <w:sz w:val="24"/>
          <w:szCs w:val="24"/>
          <w:lang w:val="en-US"/>
        </w:rPr>
        <w:t>(6 pts) before and after</w:t>
      </w:r>
      <w:r w:rsidR="00031000">
        <w:rPr>
          <w:rFonts w:ascii="Times New Roman" w:hAnsi="Times New Roman" w:cs="Times New Roman" w:hint="eastAsia"/>
          <w:sz w:val="24"/>
          <w:szCs w:val="24"/>
          <w:lang w:val="en-US"/>
        </w:rPr>
        <w:t xml:space="preserve"> the </w:t>
      </w:r>
      <w:r w:rsidR="00031000" w:rsidRPr="00031000">
        <w:rPr>
          <w:rFonts w:ascii="Times New Roman" w:hAnsi="Times New Roman" w:cs="Times New Roman"/>
          <w:sz w:val="24"/>
          <w:szCs w:val="24"/>
          <w:lang w:val="en-US"/>
        </w:rPr>
        <w:t>sub-heading under secondary headings</w:t>
      </w:r>
      <w:r w:rsidR="00343716" w:rsidRPr="00EC6729">
        <w:rPr>
          <w:rFonts w:ascii="Times New Roman" w:hAnsi="Times New Roman" w:cs="Times New Roman"/>
          <w:sz w:val="24"/>
          <w:szCs w:val="24"/>
          <w:lang w:val="en-US"/>
        </w:rPr>
        <w:t>.</w:t>
      </w:r>
      <w:r w:rsidR="00271B08" w:rsidRPr="00EC6729">
        <w:rPr>
          <w:rFonts w:ascii="Times New Roman" w:hAnsi="Times New Roman" w:cs="Times New Roman"/>
          <w:sz w:val="24"/>
          <w:szCs w:val="24"/>
          <w:lang w:val="en-US"/>
        </w:rPr>
        <w:t xml:space="preserve"> Leave 2 lines with Line and Paragraph Spacing-1 between the previous section and the main headings. Leave 1 line with Line and Paragraph Spacing-1 between the previous section and the secondary headings and sub-headings.</w:t>
      </w:r>
    </w:p>
    <w:p w14:paraId="0E5EB5F1" w14:textId="77777777" w:rsidR="007B399C" w:rsidRPr="00EC6729" w:rsidRDefault="007B399C" w:rsidP="00271B08">
      <w:pPr>
        <w:spacing w:after="0" w:line="240" w:lineRule="auto"/>
        <w:jc w:val="both"/>
        <w:rPr>
          <w:rFonts w:ascii="Times New Roman" w:hAnsi="Times New Roman" w:cs="Times New Roman"/>
          <w:sz w:val="24"/>
          <w:szCs w:val="24"/>
        </w:rPr>
      </w:pPr>
    </w:p>
    <w:p w14:paraId="3CEC7B87" w14:textId="50774C3E" w:rsidR="00A37175" w:rsidRPr="00EC6729" w:rsidRDefault="0033151D" w:rsidP="00271B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Literature Review</w:t>
      </w:r>
      <w:r w:rsidR="0004557C">
        <w:rPr>
          <w:rFonts w:ascii="Times New Roman" w:hAnsi="Times New Roman" w:cs="Times New Roman" w:hint="eastAsia"/>
          <w:b/>
          <w:sz w:val="24"/>
          <w:szCs w:val="24"/>
          <w:lang w:val="en-US"/>
        </w:rPr>
        <w:t xml:space="preserve"> </w:t>
      </w:r>
    </w:p>
    <w:p w14:paraId="574BC30F" w14:textId="77777777" w:rsidR="00A37175" w:rsidRPr="00EC6729" w:rsidRDefault="00A37175" w:rsidP="00271B08">
      <w:pPr>
        <w:spacing w:after="0" w:line="240" w:lineRule="auto"/>
        <w:jc w:val="both"/>
        <w:rPr>
          <w:rFonts w:ascii="Times New Roman" w:hAnsi="Times New Roman" w:cs="Times New Roman"/>
          <w:b/>
          <w:sz w:val="24"/>
          <w:szCs w:val="24"/>
          <w:lang w:val="en-US"/>
        </w:rPr>
      </w:pPr>
    </w:p>
    <w:p w14:paraId="1086E833" w14:textId="77777777" w:rsidR="00A37175" w:rsidRPr="00EC6729" w:rsidRDefault="00A37175" w:rsidP="00271B08">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where your main text is. This is the first paragraph.</w:t>
      </w:r>
    </w:p>
    <w:p w14:paraId="2286A686" w14:textId="77777777" w:rsidR="00A37175" w:rsidRPr="00687091" w:rsidRDefault="00A37175" w:rsidP="00271B08">
      <w:pPr>
        <w:spacing w:after="0" w:line="240" w:lineRule="auto"/>
        <w:jc w:val="both"/>
        <w:rPr>
          <w:rFonts w:ascii="Times New Roman" w:hAnsi="Times New Roman" w:cs="Times New Roman"/>
          <w:sz w:val="12"/>
          <w:szCs w:val="12"/>
        </w:rPr>
      </w:pPr>
    </w:p>
    <w:p w14:paraId="22AF2CC9" w14:textId="4E0AADB0" w:rsidR="00A37175" w:rsidRPr="00A154CE" w:rsidRDefault="00A37175" w:rsidP="00271B08">
      <w:pPr>
        <w:spacing w:after="0" w:line="240" w:lineRule="auto"/>
        <w:rPr>
          <w:rFonts w:ascii="Times New Roman" w:hAnsi="Times New Roman" w:cs="Times New Roman"/>
          <w:b/>
          <w:i/>
          <w:iCs/>
          <w:sz w:val="24"/>
          <w:szCs w:val="24"/>
        </w:rPr>
      </w:pPr>
      <w:r w:rsidRPr="00A154CE">
        <w:rPr>
          <w:rFonts w:ascii="Times New Roman" w:hAnsi="Times New Roman" w:cs="Times New Roman"/>
          <w:b/>
          <w:i/>
          <w:iCs/>
          <w:sz w:val="24"/>
          <w:szCs w:val="24"/>
        </w:rPr>
        <w:t xml:space="preserve">Secondary Heading </w:t>
      </w:r>
    </w:p>
    <w:p w14:paraId="3555E726" w14:textId="77777777" w:rsidR="00A37175" w:rsidRPr="001E5ECB" w:rsidRDefault="00A37175" w:rsidP="00271B08">
      <w:pPr>
        <w:spacing w:after="0" w:line="240" w:lineRule="auto"/>
        <w:jc w:val="both"/>
        <w:rPr>
          <w:rFonts w:ascii="Times New Roman" w:hAnsi="Times New Roman" w:cs="Times New Roman"/>
          <w:b/>
          <w:sz w:val="12"/>
          <w:szCs w:val="12"/>
        </w:rPr>
      </w:pPr>
    </w:p>
    <w:p w14:paraId="3B916543" w14:textId="77777777" w:rsidR="00A37175" w:rsidRPr="00EC6729" w:rsidRDefault="00A37175" w:rsidP="00271B08">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secondary heading.</w:t>
      </w:r>
    </w:p>
    <w:p w14:paraId="53E6879E" w14:textId="77777777" w:rsidR="00A37175" w:rsidRPr="00405C4A" w:rsidRDefault="00A37175" w:rsidP="00271B08">
      <w:pPr>
        <w:spacing w:after="0" w:line="240" w:lineRule="auto"/>
        <w:jc w:val="both"/>
        <w:rPr>
          <w:rFonts w:ascii="Times New Roman" w:hAnsi="Times New Roman" w:cs="Times New Roman"/>
          <w:sz w:val="12"/>
          <w:szCs w:val="12"/>
        </w:rPr>
      </w:pPr>
    </w:p>
    <w:p w14:paraId="4DED8ECA" w14:textId="6E378848" w:rsidR="00A37175" w:rsidRPr="00A154CE" w:rsidRDefault="00A37175" w:rsidP="00271B08">
      <w:pPr>
        <w:spacing w:after="0" w:line="240" w:lineRule="auto"/>
        <w:rPr>
          <w:rFonts w:ascii="Times New Roman" w:hAnsi="Times New Roman" w:cs="Times New Roman"/>
          <w:bCs/>
          <w:i/>
          <w:iCs/>
          <w:sz w:val="24"/>
          <w:szCs w:val="24"/>
        </w:rPr>
      </w:pPr>
      <w:r w:rsidRPr="00A154CE">
        <w:rPr>
          <w:rFonts w:ascii="Times New Roman" w:hAnsi="Times New Roman" w:cs="Times New Roman"/>
          <w:bCs/>
          <w:i/>
          <w:iCs/>
          <w:sz w:val="24"/>
          <w:szCs w:val="24"/>
        </w:rPr>
        <w:t>Sub-heading under Secondary Heading</w:t>
      </w:r>
      <w:r w:rsidR="00CF5FF7">
        <w:rPr>
          <w:rFonts w:ascii="Times New Roman" w:hAnsi="Times New Roman" w:cs="Times New Roman" w:hint="eastAsia"/>
          <w:bCs/>
          <w:i/>
          <w:iCs/>
          <w:sz w:val="24"/>
          <w:szCs w:val="24"/>
        </w:rPr>
        <w:t xml:space="preserve"> </w:t>
      </w:r>
    </w:p>
    <w:p w14:paraId="2D8BC5C8" w14:textId="77777777" w:rsidR="00A37175" w:rsidRPr="00405C4A" w:rsidRDefault="00A37175" w:rsidP="00271B08">
      <w:pPr>
        <w:spacing w:after="0" w:line="240" w:lineRule="auto"/>
        <w:jc w:val="both"/>
        <w:rPr>
          <w:rFonts w:ascii="Times New Roman" w:hAnsi="Times New Roman" w:cs="Times New Roman"/>
          <w:sz w:val="12"/>
          <w:szCs w:val="12"/>
        </w:rPr>
      </w:pPr>
    </w:p>
    <w:p w14:paraId="662F60CC" w14:textId="77777777" w:rsidR="00A37175" w:rsidRPr="00EC6729" w:rsidRDefault="00A37175" w:rsidP="00271B08">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sub-heading.</w:t>
      </w:r>
    </w:p>
    <w:p w14:paraId="42A15577" w14:textId="77777777" w:rsidR="00A37175" w:rsidRPr="00EC6729" w:rsidRDefault="00A37175" w:rsidP="00271B08">
      <w:pPr>
        <w:spacing w:after="0" w:line="240" w:lineRule="auto"/>
        <w:jc w:val="both"/>
        <w:rPr>
          <w:rFonts w:ascii="Times New Roman" w:hAnsi="Times New Roman" w:cs="Times New Roman"/>
          <w:sz w:val="24"/>
          <w:szCs w:val="24"/>
        </w:rPr>
      </w:pPr>
    </w:p>
    <w:p w14:paraId="42588A86" w14:textId="2BE9686B" w:rsidR="00A37175" w:rsidRPr="00EC6729" w:rsidRDefault="00A37175" w:rsidP="00271B08">
      <w:pPr>
        <w:spacing w:after="0" w:line="240" w:lineRule="auto"/>
        <w:jc w:val="both"/>
        <w:rPr>
          <w:rFonts w:ascii="Times New Roman" w:hAnsi="Times New Roman" w:cs="Times New Roman"/>
          <w:sz w:val="24"/>
          <w:szCs w:val="24"/>
        </w:rPr>
      </w:pPr>
      <w:r w:rsidRPr="00EC6729">
        <w:rPr>
          <w:rFonts w:ascii="Times New Roman" w:hAnsi="Times New Roman" w:cs="Times New Roman"/>
          <w:b/>
          <w:sz w:val="24"/>
          <w:szCs w:val="24"/>
        </w:rPr>
        <w:t>H1:</w:t>
      </w:r>
      <w:r w:rsidRPr="00EC6729">
        <w:rPr>
          <w:rFonts w:ascii="Times New Roman" w:hAnsi="Times New Roman" w:cs="Times New Roman"/>
          <w:sz w:val="24"/>
          <w:szCs w:val="24"/>
        </w:rPr>
        <w:t xml:space="preserve"> </w:t>
      </w:r>
      <w:r w:rsidRPr="00EC6729">
        <w:rPr>
          <w:rFonts w:ascii="Times New Roman" w:hAnsi="Times New Roman" w:cs="Times New Roman"/>
          <w:i/>
          <w:sz w:val="24"/>
          <w:szCs w:val="24"/>
        </w:rPr>
        <w:t>This is how hypothesis is written when necessary</w:t>
      </w:r>
      <w:r w:rsidR="00CB48B4" w:rsidRPr="00EC6729">
        <w:rPr>
          <w:rFonts w:ascii="Times New Roman" w:hAnsi="Times New Roman" w:cs="Times New Roman"/>
          <w:sz w:val="24"/>
          <w:szCs w:val="24"/>
        </w:rPr>
        <w:t xml:space="preserve"> </w:t>
      </w:r>
      <w:r w:rsidR="00CB48B4" w:rsidRPr="00EC6729">
        <w:rPr>
          <w:rFonts w:ascii="Times New Roman" w:hAnsi="Times New Roman" w:cs="Times New Roman"/>
          <w:i/>
          <w:sz w:val="24"/>
          <w:szCs w:val="24"/>
          <w:lang w:val="en-US"/>
        </w:rPr>
        <w:t>(Times New Roman, 12 points, Italic)</w:t>
      </w:r>
      <w:r w:rsidRPr="00EC6729">
        <w:rPr>
          <w:rFonts w:ascii="Times New Roman" w:hAnsi="Times New Roman" w:cs="Times New Roman"/>
          <w:sz w:val="24"/>
          <w:szCs w:val="24"/>
        </w:rPr>
        <w:t>.</w:t>
      </w:r>
    </w:p>
    <w:p w14:paraId="59C71DC8" w14:textId="77777777" w:rsidR="00A37175" w:rsidRPr="00EC6729" w:rsidRDefault="00A37175" w:rsidP="00A84124">
      <w:pPr>
        <w:spacing w:after="0" w:line="240" w:lineRule="auto"/>
        <w:jc w:val="both"/>
        <w:rPr>
          <w:rFonts w:ascii="Times New Roman" w:hAnsi="Times New Roman" w:cs="Times New Roman"/>
          <w:b/>
          <w:sz w:val="24"/>
          <w:szCs w:val="24"/>
        </w:rPr>
      </w:pPr>
    </w:p>
    <w:p w14:paraId="30841722" w14:textId="77777777" w:rsidR="00271B08" w:rsidRPr="00EC6729" w:rsidRDefault="00271B08" w:rsidP="00405C4A">
      <w:pPr>
        <w:spacing w:after="0" w:line="240" w:lineRule="auto"/>
        <w:jc w:val="both"/>
        <w:rPr>
          <w:rFonts w:ascii="Times New Roman" w:hAnsi="Times New Roman" w:cs="Times New Roman"/>
          <w:b/>
          <w:sz w:val="24"/>
          <w:szCs w:val="24"/>
          <w:lang w:val="en-US"/>
        </w:rPr>
      </w:pPr>
    </w:p>
    <w:p w14:paraId="3D5AEA17" w14:textId="68033E34" w:rsidR="00A37175" w:rsidRPr="00EC6729" w:rsidRDefault="0033151D" w:rsidP="00271B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Research Method</w:t>
      </w:r>
      <w:r w:rsidR="0004557C">
        <w:rPr>
          <w:rFonts w:ascii="Times New Roman" w:hAnsi="Times New Roman" w:cs="Times New Roman" w:hint="eastAsia"/>
          <w:b/>
          <w:sz w:val="24"/>
          <w:szCs w:val="24"/>
          <w:lang w:val="en-US"/>
        </w:rPr>
        <w:t xml:space="preserve"> </w:t>
      </w:r>
    </w:p>
    <w:p w14:paraId="63D336AA" w14:textId="77777777" w:rsidR="00A37175" w:rsidRPr="00EC6729" w:rsidRDefault="00A37175" w:rsidP="00A84124">
      <w:pPr>
        <w:spacing w:after="0" w:line="240" w:lineRule="auto"/>
        <w:jc w:val="both"/>
        <w:rPr>
          <w:rFonts w:ascii="Times New Roman" w:hAnsi="Times New Roman" w:cs="Times New Roman"/>
          <w:b/>
          <w:sz w:val="24"/>
          <w:szCs w:val="24"/>
          <w:lang w:val="en-US"/>
        </w:rPr>
      </w:pPr>
    </w:p>
    <w:p w14:paraId="38E50E72" w14:textId="77777777" w:rsidR="00A37175" w:rsidRPr="00EC6729" w:rsidRDefault="00A37175" w:rsidP="00A84124">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where your main text is. This is the first paragraph.</w:t>
      </w:r>
    </w:p>
    <w:p w14:paraId="4667FA77" w14:textId="77777777" w:rsidR="00A37175" w:rsidRPr="00EC6729" w:rsidRDefault="00A37175" w:rsidP="00A84124">
      <w:pPr>
        <w:spacing w:after="0" w:line="240" w:lineRule="auto"/>
        <w:jc w:val="both"/>
        <w:rPr>
          <w:rFonts w:ascii="Times New Roman" w:hAnsi="Times New Roman" w:cs="Times New Roman"/>
          <w:sz w:val="24"/>
          <w:szCs w:val="24"/>
        </w:rPr>
      </w:pPr>
    </w:p>
    <w:p w14:paraId="1E0072E9" w14:textId="77777777" w:rsidR="00A37175" w:rsidRPr="00EC6729" w:rsidRDefault="00A37175" w:rsidP="00A84124">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second paragraph.</w:t>
      </w:r>
    </w:p>
    <w:p w14:paraId="124519A8" w14:textId="77777777" w:rsidR="00424693" w:rsidRPr="001E5ECB" w:rsidRDefault="00424693" w:rsidP="00A84124">
      <w:pPr>
        <w:spacing w:after="0" w:line="240" w:lineRule="auto"/>
        <w:jc w:val="both"/>
        <w:rPr>
          <w:rFonts w:ascii="Times New Roman" w:hAnsi="Times New Roman" w:cs="Times New Roman"/>
          <w:sz w:val="12"/>
          <w:szCs w:val="12"/>
        </w:rPr>
      </w:pPr>
    </w:p>
    <w:p w14:paraId="7FF600AB" w14:textId="16DB61CB" w:rsidR="00424693" w:rsidRPr="00A154CE" w:rsidRDefault="00424693" w:rsidP="00271B08">
      <w:pPr>
        <w:spacing w:after="0" w:line="240" w:lineRule="auto"/>
        <w:rPr>
          <w:rFonts w:ascii="Times New Roman" w:hAnsi="Times New Roman" w:cs="Times New Roman"/>
          <w:b/>
          <w:i/>
          <w:iCs/>
          <w:sz w:val="24"/>
          <w:szCs w:val="24"/>
        </w:rPr>
      </w:pPr>
      <w:r w:rsidRPr="00A154CE">
        <w:rPr>
          <w:rFonts w:ascii="Times New Roman" w:hAnsi="Times New Roman" w:cs="Times New Roman"/>
          <w:b/>
          <w:i/>
          <w:iCs/>
          <w:sz w:val="24"/>
          <w:szCs w:val="24"/>
        </w:rPr>
        <w:t xml:space="preserve">Secondary Heading </w:t>
      </w:r>
    </w:p>
    <w:p w14:paraId="1B849AA2" w14:textId="77777777" w:rsidR="00424693" w:rsidRPr="001E5ECB" w:rsidRDefault="00424693" w:rsidP="00271B08">
      <w:pPr>
        <w:spacing w:after="0" w:line="240" w:lineRule="auto"/>
        <w:jc w:val="both"/>
        <w:rPr>
          <w:rFonts w:ascii="Times New Roman" w:hAnsi="Times New Roman" w:cs="Times New Roman"/>
          <w:b/>
          <w:sz w:val="12"/>
          <w:szCs w:val="12"/>
        </w:rPr>
      </w:pPr>
    </w:p>
    <w:p w14:paraId="492CEBBA" w14:textId="77777777" w:rsidR="00424693" w:rsidRPr="00EC6729" w:rsidRDefault="00424693" w:rsidP="00271B08">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secondary heading.</w:t>
      </w:r>
    </w:p>
    <w:p w14:paraId="5B5C2539" w14:textId="77777777" w:rsidR="00424693" w:rsidRPr="003B2AD5" w:rsidRDefault="00424693" w:rsidP="00271B08">
      <w:pPr>
        <w:spacing w:after="0" w:line="240" w:lineRule="auto"/>
        <w:jc w:val="both"/>
        <w:rPr>
          <w:rFonts w:ascii="Times New Roman" w:hAnsi="Times New Roman" w:cs="Times New Roman"/>
          <w:sz w:val="12"/>
          <w:szCs w:val="12"/>
        </w:rPr>
      </w:pPr>
    </w:p>
    <w:p w14:paraId="790CCFB3" w14:textId="77777777" w:rsidR="00424693" w:rsidRPr="00A154CE" w:rsidRDefault="00424693" w:rsidP="00271B08">
      <w:pPr>
        <w:spacing w:after="0" w:line="240" w:lineRule="auto"/>
        <w:rPr>
          <w:rFonts w:ascii="Times New Roman" w:hAnsi="Times New Roman" w:cs="Times New Roman"/>
          <w:bCs/>
          <w:i/>
          <w:iCs/>
          <w:sz w:val="24"/>
          <w:szCs w:val="24"/>
        </w:rPr>
      </w:pPr>
      <w:r w:rsidRPr="00A154CE">
        <w:rPr>
          <w:rFonts w:ascii="Times New Roman" w:hAnsi="Times New Roman" w:cs="Times New Roman"/>
          <w:bCs/>
          <w:i/>
          <w:iCs/>
          <w:sz w:val="24"/>
          <w:szCs w:val="24"/>
        </w:rPr>
        <w:t>Sub-heading under Secondary Heading</w:t>
      </w:r>
    </w:p>
    <w:p w14:paraId="7B88F79E" w14:textId="77777777" w:rsidR="00424693" w:rsidRPr="003B2AD5" w:rsidRDefault="00424693" w:rsidP="00A84124">
      <w:pPr>
        <w:spacing w:after="0" w:line="240" w:lineRule="auto"/>
        <w:jc w:val="both"/>
        <w:rPr>
          <w:rFonts w:ascii="Times New Roman" w:hAnsi="Times New Roman" w:cs="Times New Roman"/>
          <w:i/>
          <w:iCs/>
          <w:sz w:val="12"/>
          <w:szCs w:val="12"/>
        </w:rPr>
      </w:pPr>
    </w:p>
    <w:p w14:paraId="50905053" w14:textId="77777777" w:rsidR="00424693" w:rsidRPr="00EC6729" w:rsidRDefault="00424693" w:rsidP="00A84124">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sub-heading.</w:t>
      </w:r>
    </w:p>
    <w:p w14:paraId="0E44EA8C" w14:textId="77777777" w:rsidR="00271B08" w:rsidRPr="00EC6729" w:rsidRDefault="00271B08" w:rsidP="00A84124">
      <w:pPr>
        <w:spacing w:after="0" w:line="240" w:lineRule="auto"/>
        <w:jc w:val="both"/>
        <w:rPr>
          <w:rFonts w:ascii="Times New Roman" w:hAnsi="Times New Roman" w:cs="Times New Roman"/>
          <w:sz w:val="24"/>
          <w:szCs w:val="24"/>
        </w:rPr>
      </w:pPr>
    </w:p>
    <w:p w14:paraId="04E6AE2B" w14:textId="088985D2" w:rsidR="00271B08" w:rsidRPr="00EC6729" w:rsidRDefault="00271B08" w:rsidP="00A84124">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All tables should be numbered with Arabic numerals</w:t>
      </w:r>
      <w:r w:rsidR="007751F8" w:rsidRPr="00EC6729">
        <w:rPr>
          <w:rFonts w:ascii="Times New Roman" w:hAnsi="Times New Roman" w:cs="Times New Roman"/>
          <w:sz w:val="24"/>
          <w:szCs w:val="24"/>
        </w:rPr>
        <w:t xml:space="preserve"> (e.g. Table 1; Table 2; ….)</w:t>
      </w:r>
      <w:r w:rsidRPr="00EC6729">
        <w:rPr>
          <w:rFonts w:ascii="Times New Roman" w:hAnsi="Times New Roman" w:cs="Times New Roman"/>
          <w:sz w:val="24"/>
          <w:szCs w:val="24"/>
        </w:rPr>
        <w:t xml:space="preserve">. The table headings should be placed above the tables with 11 points, Times New Roman, </w:t>
      </w:r>
      <w:proofErr w:type="spellStart"/>
      <w:r w:rsidR="00A84124" w:rsidRPr="00EC6729">
        <w:rPr>
          <w:rFonts w:ascii="Times New Roman" w:hAnsi="Times New Roman" w:cs="Times New Roman"/>
          <w:sz w:val="24"/>
          <w:szCs w:val="24"/>
        </w:rPr>
        <w:t>Centered</w:t>
      </w:r>
      <w:proofErr w:type="spellEnd"/>
      <w:r w:rsidR="00A84124" w:rsidRPr="00EC6729">
        <w:rPr>
          <w:rFonts w:ascii="Times New Roman" w:hAnsi="Times New Roman" w:cs="Times New Roman"/>
          <w:sz w:val="24"/>
          <w:szCs w:val="24"/>
        </w:rPr>
        <w:t xml:space="preserve">, </w:t>
      </w:r>
      <w:r w:rsidR="00A84124" w:rsidRPr="00EC6729">
        <w:rPr>
          <w:rFonts w:ascii="Times New Roman" w:hAnsi="Times New Roman" w:cs="Times New Roman"/>
          <w:sz w:val="24"/>
          <w:szCs w:val="24"/>
          <w:lang w:val="en-US"/>
        </w:rPr>
        <w:t>Line and Paragraph Spacing-1.</w:t>
      </w:r>
      <w:r w:rsidR="007751F8" w:rsidRPr="00EC6729">
        <w:rPr>
          <w:rFonts w:ascii="Times New Roman" w:hAnsi="Times New Roman" w:cs="Times New Roman"/>
          <w:sz w:val="24"/>
          <w:szCs w:val="24"/>
          <w:lang w:val="en-US"/>
        </w:rPr>
        <w:t xml:space="preserve"> The table content should be </w:t>
      </w:r>
      <w:r w:rsidR="007751F8" w:rsidRPr="00EC6729">
        <w:rPr>
          <w:rFonts w:ascii="Times New Roman" w:hAnsi="Times New Roman" w:cs="Times New Roman"/>
          <w:sz w:val="24"/>
          <w:szCs w:val="24"/>
        </w:rPr>
        <w:t>11 points, Times New Roman,</w:t>
      </w:r>
      <w:r w:rsidR="007751F8" w:rsidRPr="00EC6729">
        <w:rPr>
          <w:rFonts w:ascii="Times New Roman" w:hAnsi="Times New Roman" w:cs="Times New Roman"/>
          <w:sz w:val="24"/>
          <w:szCs w:val="24"/>
          <w:lang w:val="en-US"/>
        </w:rPr>
        <w:t xml:space="preserve"> Line and Paragraph Spacing-1. Leave 2 lines with Line and Paragraph Spacing-1 between the paragraphs and the table.</w:t>
      </w:r>
    </w:p>
    <w:p w14:paraId="4B665798" w14:textId="77777777" w:rsidR="00424693" w:rsidRPr="00EC6729" w:rsidRDefault="00424693" w:rsidP="00A84124">
      <w:pPr>
        <w:spacing w:after="0" w:line="240" w:lineRule="auto"/>
        <w:jc w:val="both"/>
        <w:rPr>
          <w:rFonts w:ascii="Times New Roman" w:hAnsi="Times New Roman" w:cs="Times New Roman"/>
          <w:sz w:val="24"/>
          <w:szCs w:val="24"/>
        </w:rPr>
      </w:pPr>
    </w:p>
    <w:p w14:paraId="04FEBE03" w14:textId="77777777" w:rsidR="007751F8" w:rsidRPr="00EC6729" w:rsidRDefault="007751F8" w:rsidP="00A84124">
      <w:pPr>
        <w:spacing w:after="0" w:line="240" w:lineRule="auto"/>
        <w:jc w:val="both"/>
        <w:rPr>
          <w:rFonts w:ascii="Times New Roman" w:hAnsi="Times New Roman" w:cs="Times New Roman"/>
          <w:sz w:val="24"/>
          <w:szCs w:val="24"/>
        </w:rPr>
      </w:pPr>
    </w:p>
    <w:p w14:paraId="303B3B16" w14:textId="43B3536F" w:rsidR="00424693" w:rsidRPr="00EC6729" w:rsidRDefault="00424693" w:rsidP="00C40EFA">
      <w:pPr>
        <w:pStyle w:val="Textbody"/>
        <w:suppressAutoHyphens w:val="0"/>
        <w:spacing w:line="240" w:lineRule="auto"/>
        <w:jc w:val="center"/>
        <w:rPr>
          <w:rFonts w:eastAsiaTheme="minorEastAsia"/>
          <w:kern w:val="2"/>
          <w:sz w:val="22"/>
          <w:szCs w:val="22"/>
        </w:rPr>
      </w:pPr>
      <w:r w:rsidRPr="00EC6729">
        <w:rPr>
          <w:rFonts w:eastAsiaTheme="minorEastAsia"/>
          <w:b/>
          <w:bCs/>
          <w:sz w:val="22"/>
          <w:szCs w:val="22"/>
        </w:rPr>
        <w:t xml:space="preserve">Table 1: </w:t>
      </w:r>
      <w:r w:rsidRPr="00EC6729">
        <w:rPr>
          <w:rFonts w:eastAsiaTheme="minorEastAsia"/>
          <w:sz w:val="22"/>
          <w:szCs w:val="22"/>
        </w:rPr>
        <w:t xml:space="preserve">This </w:t>
      </w:r>
      <w:r w:rsidR="00C40EFA" w:rsidRPr="00EC6729">
        <w:rPr>
          <w:rFonts w:eastAsiaTheme="minorEastAsia"/>
          <w:sz w:val="22"/>
          <w:szCs w:val="22"/>
          <w:lang w:val="id-ID"/>
        </w:rPr>
        <w:t>i</w:t>
      </w:r>
      <w:r w:rsidRPr="00EC6729">
        <w:rPr>
          <w:rFonts w:eastAsiaTheme="minorEastAsia"/>
          <w:sz w:val="22"/>
          <w:szCs w:val="22"/>
        </w:rPr>
        <w:t xml:space="preserve">s </w:t>
      </w:r>
      <w:r w:rsidR="00C40EFA" w:rsidRPr="00EC6729">
        <w:rPr>
          <w:rFonts w:eastAsiaTheme="minorEastAsia"/>
          <w:sz w:val="22"/>
          <w:szCs w:val="22"/>
          <w:lang w:val="id-ID"/>
        </w:rPr>
        <w:t>H</w:t>
      </w:r>
      <w:r w:rsidRPr="00EC6729">
        <w:rPr>
          <w:rFonts w:eastAsiaTheme="minorEastAsia"/>
          <w:sz w:val="22"/>
          <w:szCs w:val="22"/>
        </w:rPr>
        <w:t xml:space="preserve">ow a </w:t>
      </w:r>
      <w:r w:rsidR="00C40EFA" w:rsidRPr="00EC6729">
        <w:rPr>
          <w:rFonts w:eastAsiaTheme="minorEastAsia"/>
          <w:sz w:val="22"/>
          <w:szCs w:val="22"/>
          <w:lang w:val="id-ID"/>
        </w:rPr>
        <w:t>T</w:t>
      </w:r>
      <w:r w:rsidRPr="00EC6729">
        <w:rPr>
          <w:rFonts w:eastAsiaTheme="minorEastAsia"/>
          <w:sz w:val="22"/>
          <w:szCs w:val="22"/>
        </w:rPr>
        <w:t xml:space="preserve">able should be </w:t>
      </w:r>
      <w:r w:rsidR="00C40EFA" w:rsidRPr="00EC6729">
        <w:rPr>
          <w:rFonts w:eastAsiaTheme="minorEastAsia"/>
          <w:sz w:val="22"/>
          <w:szCs w:val="22"/>
          <w:lang w:val="id-ID"/>
        </w:rPr>
        <w:t>P</w:t>
      </w:r>
      <w:r w:rsidRPr="00EC6729">
        <w:rPr>
          <w:rFonts w:eastAsiaTheme="minorEastAsia"/>
          <w:sz w:val="22"/>
          <w:szCs w:val="22"/>
        </w:rPr>
        <w:t>resented</w:t>
      </w:r>
      <w:r w:rsidR="003A3019" w:rsidRPr="00EC6729">
        <w:rPr>
          <w:rFonts w:eastAsiaTheme="minorEastAsia"/>
          <w:sz w:val="22"/>
          <w:szCs w:val="22"/>
        </w:rPr>
        <w:t xml:space="preserve"> </w:t>
      </w:r>
      <w:r w:rsidR="003A3019" w:rsidRPr="00EC6729">
        <w:rPr>
          <w:rFonts w:eastAsiaTheme="minorEastAsia"/>
          <w:color w:val="000000"/>
          <w:sz w:val="22"/>
          <w:szCs w:val="22"/>
        </w:rPr>
        <w:t>(Times New Roman, 11 points)</w:t>
      </w:r>
    </w:p>
    <w:tbl>
      <w:tblPr>
        <w:tblW w:w="8579" w:type="dxa"/>
        <w:jc w:val="center"/>
        <w:shd w:val="clear" w:color="auto" w:fill="F2F2F2" w:themeFill="background1" w:themeFillShade="F2"/>
        <w:tblLayout w:type="fixed"/>
        <w:tblLook w:val="0000" w:firstRow="0" w:lastRow="0" w:firstColumn="0" w:lastColumn="0" w:noHBand="0" w:noVBand="0"/>
      </w:tblPr>
      <w:tblGrid>
        <w:gridCol w:w="2937"/>
        <w:gridCol w:w="1098"/>
        <w:gridCol w:w="1032"/>
        <w:gridCol w:w="1359"/>
        <w:gridCol w:w="1295"/>
        <w:gridCol w:w="858"/>
      </w:tblGrid>
      <w:tr w:rsidR="00424693" w:rsidRPr="00EC6729" w14:paraId="385B03A8" w14:textId="77777777" w:rsidTr="0048561A">
        <w:trPr>
          <w:trHeight w:val="623"/>
          <w:jc w:val="center"/>
        </w:trPr>
        <w:tc>
          <w:tcPr>
            <w:tcW w:w="2937" w:type="dxa"/>
            <w:tcBorders>
              <w:top w:val="single" w:sz="12" w:space="0" w:color="auto"/>
              <w:bottom w:val="single" w:sz="12" w:space="0" w:color="auto"/>
            </w:tcBorders>
            <w:shd w:val="clear" w:color="auto" w:fill="F2F2F2" w:themeFill="background1" w:themeFillShade="F2"/>
          </w:tcPr>
          <w:p w14:paraId="6B567ECD" w14:textId="77777777" w:rsidR="00424693" w:rsidRPr="00EC6729" w:rsidRDefault="00424693" w:rsidP="00C40EFA">
            <w:pPr>
              <w:autoSpaceDE w:val="0"/>
              <w:autoSpaceDN w:val="0"/>
              <w:adjustRightInd w:val="0"/>
              <w:spacing w:after="0" w:line="240" w:lineRule="auto"/>
              <w:rPr>
                <w:rFonts w:ascii="Times New Roman" w:hAnsi="Times New Roman"/>
                <w:b/>
                <w:lang w:val="zh-CN"/>
              </w:rPr>
            </w:pPr>
            <w:r w:rsidRPr="00EC6729">
              <w:rPr>
                <w:rFonts w:ascii="Times New Roman" w:hAnsi="Times New Roman"/>
                <w:b/>
                <w:lang w:val="zh-CN"/>
              </w:rPr>
              <w:t>Construct</w:t>
            </w:r>
          </w:p>
        </w:tc>
        <w:tc>
          <w:tcPr>
            <w:tcW w:w="1098" w:type="dxa"/>
            <w:tcBorders>
              <w:top w:val="single" w:sz="12" w:space="0" w:color="auto"/>
              <w:bottom w:val="single" w:sz="12" w:space="0" w:color="auto"/>
            </w:tcBorders>
            <w:shd w:val="clear" w:color="auto" w:fill="F2F2F2" w:themeFill="background1" w:themeFillShade="F2"/>
          </w:tcPr>
          <w:p w14:paraId="704B6712" w14:textId="77777777" w:rsidR="00424693" w:rsidRPr="00EC6729" w:rsidRDefault="00424693" w:rsidP="00C40EFA">
            <w:pPr>
              <w:autoSpaceDE w:val="0"/>
              <w:autoSpaceDN w:val="0"/>
              <w:adjustRightInd w:val="0"/>
              <w:spacing w:after="0" w:line="240" w:lineRule="auto"/>
              <w:rPr>
                <w:rFonts w:ascii="Times New Roman" w:hAnsi="Times New Roman"/>
                <w:b/>
                <w:lang w:val="zh-CN"/>
              </w:rPr>
            </w:pPr>
            <w:r w:rsidRPr="00EC6729">
              <w:rPr>
                <w:rFonts w:ascii="Times New Roman" w:hAnsi="Times New Roman"/>
                <w:b/>
                <w:lang w:val="zh-CN"/>
              </w:rPr>
              <w:t>Indicator</w:t>
            </w:r>
          </w:p>
        </w:tc>
        <w:tc>
          <w:tcPr>
            <w:tcW w:w="1032" w:type="dxa"/>
            <w:tcBorders>
              <w:top w:val="single" w:sz="12" w:space="0" w:color="auto"/>
              <w:bottom w:val="single" w:sz="12" w:space="0" w:color="auto"/>
            </w:tcBorders>
            <w:shd w:val="clear" w:color="auto" w:fill="F2F2F2" w:themeFill="background1" w:themeFillShade="F2"/>
          </w:tcPr>
          <w:p w14:paraId="17BE0D43" w14:textId="77777777" w:rsidR="00424693" w:rsidRPr="00EC6729" w:rsidRDefault="00424693" w:rsidP="00C40EFA">
            <w:pPr>
              <w:autoSpaceDE w:val="0"/>
              <w:autoSpaceDN w:val="0"/>
              <w:adjustRightInd w:val="0"/>
              <w:spacing w:after="0" w:line="240" w:lineRule="auto"/>
              <w:jc w:val="center"/>
              <w:rPr>
                <w:rFonts w:ascii="Times New Roman" w:hAnsi="Times New Roman"/>
                <w:b/>
                <w:lang w:val="zh-CN"/>
              </w:rPr>
            </w:pPr>
            <w:r w:rsidRPr="00EC6729">
              <w:rPr>
                <w:rFonts w:ascii="Times New Roman" w:hAnsi="Times New Roman"/>
                <w:b/>
                <w:lang w:val="zh-CN"/>
              </w:rPr>
              <w:t>Loading</w:t>
            </w:r>
          </w:p>
        </w:tc>
        <w:tc>
          <w:tcPr>
            <w:tcW w:w="1359" w:type="dxa"/>
            <w:tcBorders>
              <w:top w:val="single" w:sz="12" w:space="0" w:color="auto"/>
              <w:bottom w:val="single" w:sz="12" w:space="0" w:color="auto"/>
            </w:tcBorders>
            <w:shd w:val="clear" w:color="auto" w:fill="F2F2F2" w:themeFill="background1" w:themeFillShade="F2"/>
          </w:tcPr>
          <w:p w14:paraId="710F7038" w14:textId="77777777" w:rsidR="00424693" w:rsidRPr="00EC6729" w:rsidRDefault="00424693" w:rsidP="00C40EFA">
            <w:pPr>
              <w:autoSpaceDE w:val="0"/>
              <w:autoSpaceDN w:val="0"/>
              <w:adjustRightInd w:val="0"/>
              <w:spacing w:after="0" w:line="240" w:lineRule="auto"/>
              <w:jc w:val="center"/>
              <w:rPr>
                <w:rFonts w:ascii="Times New Roman" w:hAnsi="Times New Roman"/>
                <w:b/>
              </w:rPr>
            </w:pPr>
            <w:r w:rsidRPr="00EC6729">
              <w:rPr>
                <w:rFonts w:ascii="Times New Roman" w:hAnsi="Times New Roman"/>
                <w:b/>
              </w:rPr>
              <w:t>Composite reliability</w:t>
            </w:r>
          </w:p>
        </w:tc>
        <w:tc>
          <w:tcPr>
            <w:tcW w:w="1295" w:type="dxa"/>
            <w:tcBorders>
              <w:top w:val="single" w:sz="12" w:space="0" w:color="auto"/>
              <w:bottom w:val="single" w:sz="12" w:space="0" w:color="auto"/>
            </w:tcBorders>
            <w:shd w:val="clear" w:color="auto" w:fill="F2F2F2" w:themeFill="background1" w:themeFillShade="F2"/>
          </w:tcPr>
          <w:p w14:paraId="78510CFA" w14:textId="77777777" w:rsidR="00424693" w:rsidRPr="00EC6729" w:rsidRDefault="00424693" w:rsidP="00C40EFA">
            <w:pPr>
              <w:autoSpaceDE w:val="0"/>
              <w:autoSpaceDN w:val="0"/>
              <w:adjustRightInd w:val="0"/>
              <w:spacing w:after="0" w:line="240" w:lineRule="auto"/>
              <w:jc w:val="center"/>
              <w:rPr>
                <w:rFonts w:ascii="Times New Roman" w:hAnsi="Times New Roman"/>
                <w:b/>
                <w:lang w:val="zh-CN"/>
              </w:rPr>
            </w:pPr>
            <w:r w:rsidRPr="00EC6729">
              <w:rPr>
                <w:rFonts w:ascii="Times New Roman" w:hAnsi="Times New Roman"/>
                <w:b/>
                <w:lang w:val="zh-CN"/>
              </w:rPr>
              <w:t>Cronbach’s Alpha</w:t>
            </w:r>
          </w:p>
        </w:tc>
        <w:tc>
          <w:tcPr>
            <w:tcW w:w="858" w:type="dxa"/>
            <w:tcBorders>
              <w:top w:val="single" w:sz="12" w:space="0" w:color="auto"/>
              <w:bottom w:val="single" w:sz="12" w:space="0" w:color="auto"/>
            </w:tcBorders>
            <w:shd w:val="clear" w:color="auto" w:fill="F2F2F2" w:themeFill="background1" w:themeFillShade="F2"/>
          </w:tcPr>
          <w:p w14:paraId="586BBDBE" w14:textId="77777777" w:rsidR="00424693" w:rsidRPr="00EC6729" w:rsidRDefault="00424693" w:rsidP="00C40EFA">
            <w:pPr>
              <w:autoSpaceDE w:val="0"/>
              <w:autoSpaceDN w:val="0"/>
              <w:adjustRightInd w:val="0"/>
              <w:spacing w:after="0" w:line="240" w:lineRule="auto"/>
              <w:jc w:val="center"/>
              <w:rPr>
                <w:rFonts w:ascii="Times New Roman" w:hAnsi="Times New Roman"/>
                <w:b/>
              </w:rPr>
            </w:pPr>
            <w:r w:rsidRPr="00EC6729">
              <w:rPr>
                <w:rFonts w:ascii="Times New Roman" w:hAnsi="Times New Roman"/>
                <w:b/>
                <w:lang w:val="zh-CN"/>
              </w:rPr>
              <w:t>AVE</w:t>
            </w:r>
            <w:r w:rsidRPr="00EC6729">
              <w:rPr>
                <w:rFonts w:ascii="Times New Roman" w:hAnsi="Times New Roman"/>
                <w:b/>
                <w:vertAlign w:val="superscript"/>
              </w:rPr>
              <w:t>1</w:t>
            </w:r>
          </w:p>
        </w:tc>
      </w:tr>
      <w:tr w:rsidR="00424693" w:rsidRPr="00EC6729" w14:paraId="4A1B881F" w14:textId="77777777" w:rsidTr="0048561A">
        <w:trPr>
          <w:trHeight w:val="311"/>
          <w:jc w:val="center"/>
        </w:trPr>
        <w:tc>
          <w:tcPr>
            <w:tcW w:w="2937" w:type="dxa"/>
            <w:vMerge w:val="restart"/>
            <w:tcBorders>
              <w:top w:val="single" w:sz="12" w:space="0" w:color="auto"/>
            </w:tcBorders>
            <w:shd w:val="clear" w:color="auto" w:fill="F2F2F2" w:themeFill="background1" w:themeFillShade="F2"/>
          </w:tcPr>
          <w:p w14:paraId="16A81183" w14:textId="77777777" w:rsidR="00424693" w:rsidRPr="00EC6729" w:rsidRDefault="00424693" w:rsidP="00C40EFA">
            <w:pPr>
              <w:autoSpaceDE w:val="0"/>
              <w:autoSpaceDN w:val="0"/>
              <w:adjustRightInd w:val="0"/>
              <w:spacing w:after="0" w:line="240" w:lineRule="auto"/>
              <w:rPr>
                <w:rFonts w:ascii="Times New Roman" w:hAnsi="Times New Roman"/>
              </w:rPr>
            </w:pPr>
            <w:r w:rsidRPr="00EC6729">
              <w:rPr>
                <w:rFonts w:ascii="Times New Roman" w:hAnsi="Times New Roman"/>
              </w:rPr>
              <w:t>Attitude</w:t>
            </w:r>
          </w:p>
        </w:tc>
        <w:tc>
          <w:tcPr>
            <w:tcW w:w="1098" w:type="dxa"/>
            <w:tcBorders>
              <w:top w:val="single" w:sz="12" w:space="0" w:color="auto"/>
            </w:tcBorders>
            <w:shd w:val="clear" w:color="auto" w:fill="F2F2F2" w:themeFill="background1" w:themeFillShade="F2"/>
          </w:tcPr>
          <w:p w14:paraId="48B47B06" w14:textId="77777777" w:rsidR="00424693" w:rsidRPr="00EC6729" w:rsidRDefault="00424693" w:rsidP="00C40EFA">
            <w:pPr>
              <w:autoSpaceDE w:val="0"/>
              <w:autoSpaceDN w:val="0"/>
              <w:adjustRightInd w:val="0"/>
              <w:spacing w:after="0" w:line="240" w:lineRule="auto"/>
              <w:rPr>
                <w:rFonts w:ascii="Times New Roman" w:hAnsi="Times New Roman"/>
                <w:lang w:val="en-US"/>
              </w:rPr>
            </w:pPr>
            <w:r w:rsidRPr="00EC6729">
              <w:rPr>
                <w:rFonts w:ascii="Times New Roman" w:hAnsi="Times New Roman"/>
                <w:lang w:val="en-US"/>
              </w:rPr>
              <w:t>ATT1</w:t>
            </w:r>
          </w:p>
        </w:tc>
        <w:tc>
          <w:tcPr>
            <w:tcW w:w="1032" w:type="dxa"/>
            <w:tcBorders>
              <w:top w:val="single" w:sz="12" w:space="0" w:color="auto"/>
            </w:tcBorders>
            <w:shd w:val="clear" w:color="auto" w:fill="F2F2F2" w:themeFill="background1" w:themeFillShade="F2"/>
          </w:tcPr>
          <w:p w14:paraId="4EE06401" w14:textId="77777777" w:rsidR="00424693" w:rsidRPr="00EC6729" w:rsidRDefault="00424693" w:rsidP="00C40EFA">
            <w:pPr>
              <w:autoSpaceDE w:val="0"/>
              <w:autoSpaceDN w:val="0"/>
              <w:adjustRightInd w:val="0"/>
              <w:spacing w:after="0" w:line="240" w:lineRule="auto"/>
              <w:jc w:val="center"/>
              <w:rPr>
                <w:rFonts w:ascii="Times New Roman" w:hAnsi="Times New Roman"/>
              </w:rPr>
            </w:pPr>
            <w:r w:rsidRPr="00EC6729">
              <w:rPr>
                <w:rFonts w:ascii="Times New Roman" w:hAnsi="Times New Roman"/>
              </w:rPr>
              <w:t>values</w:t>
            </w:r>
          </w:p>
        </w:tc>
        <w:tc>
          <w:tcPr>
            <w:tcW w:w="1359" w:type="dxa"/>
            <w:vMerge w:val="restart"/>
            <w:tcBorders>
              <w:top w:val="single" w:sz="12" w:space="0" w:color="auto"/>
            </w:tcBorders>
            <w:shd w:val="clear" w:color="auto" w:fill="F2F2F2" w:themeFill="background1" w:themeFillShade="F2"/>
          </w:tcPr>
          <w:p w14:paraId="11695781"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p w14:paraId="114E9AE0" w14:textId="77777777" w:rsidR="00424693" w:rsidRPr="00EC6729" w:rsidRDefault="00424693" w:rsidP="00C40EFA">
            <w:pPr>
              <w:spacing w:after="0" w:line="240" w:lineRule="auto"/>
              <w:jc w:val="center"/>
              <w:rPr>
                <w:rFonts w:ascii="Times New Roman" w:hAnsi="Times New Roman"/>
              </w:rPr>
            </w:pPr>
          </w:p>
        </w:tc>
        <w:tc>
          <w:tcPr>
            <w:tcW w:w="1295" w:type="dxa"/>
            <w:vMerge w:val="restart"/>
            <w:tcBorders>
              <w:top w:val="single" w:sz="12" w:space="0" w:color="auto"/>
            </w:tcBorders>
            <w:shd w:val="clear" w:color="auto" w:fill="F2F2F2" w:themeFill="background1" w:themeFillShade="F2"/>
          </w:tcPr>
          <w:p w14:paraId="0F9840E5"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p w14:paraId="5EFE4989" w14:textId="77777777" w:rsidR="00424693" w:rsidRPr="00EC6729" w:rsidRDefault="00424693" w:rsidP="00C40EFA">
            <w:pPr>
              <w:spacing w:after="0" w:line="240" w:lineRule="auto"/>
              <w:jc w:val="center"/>
              <w:rPr>
                <w:rFonts w:ascii="Times New Roman" w:hAnsi="Times New Roman"/>
              </w:rPr>
            </w:pPr>
          </w:p>
        </w:tc>
        <w:tc>
          <w:tcPr>
            <w:tcW w:w="858" w:type="dxa"/>
            <w:vMerge w:val="restart"/>
            <w:tcBorders>
              <w:top w:val="single" w:sz="12" w:space="0" w:color="auto"/>
            </w:tcBorders>
            <w:shd w:val="clear" w:color="auto" w:fill="F2F2F2" w:themeFill="background1" w:themeFillShade="F2"/>
          </w:tcPr>
          <w:p w14:paraId="5C57FD63"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p w14:paraId="36A09908" w14:textId="77777777" w:rsidR="00424693" w:rsidRPr="00EC6729" w:rsidRDefault="00424693" w:rsidP="00C40EFA">
            <w:pPr>
              <w:spacing w:after="0" w:line="240" w:lineRule="auto"/>
              <w:jc w:val="center"/>
              <w:rPr>
                <w:rFonts w:ascii="Times New Roman" w:hAnsi="Times New Roman"/>
              </w:rPr>
            </w:pPr>
          </w:p>
        </w:tc>
      </w:tr>
      <w:tr w:rsidR="00424693" w:rsidRPr="00EC6729" w14:paraId="631E5BF4" w14:textId="77777777" w:rsidTr="0048561A">
        <w:trPr>
          <w:trHeight w:val="301"/>
          <w:jc w:val="center"/>
        </w:trPr>
        <w:tc>
          <w:tcPr>
            <w:tcW w:w="2937" w:type="dxa"/>
            <w:vMerge/>
            <w:shd w:val="clear" w:color="auto" w:fill="F2F2F2" w:themeFill="background1" w:themeFillShade="F2"/>
          </w:tcPr>
          <w:p w14:paraId="1D41DA4A"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1098" w:type="dxa"/>
            <w:shd w:val="clear" w:color="auto" w:fill="F2F2F2" w:themeFill="background1" w:themeFillShade="F2"/>
          </w:tcPr>
          <w:p w14:paraId="0260183C" w14:textId="77777777" w:rsidR="00424693" w:rsidRPr="00EC6729" w:rsidRDefault="00424693" w:rsidP="00C40EFA">
            <w:pPr>
              <w:autoSpaceDE w:val="0"/>
              <w:autoSpaceDN w:val="0"/>
              <w:adjustRightInd w:val="0"/>
              <w:spacing w:after="0" w:line="240" w:lineRule="auto"/>
              <w:rPr>
                <w:rFonts w:ascii="Times New Roman" w:hAnsi="Times New Roman"/>
              </w:rPr>
            </w:pPr>
            <w:r w:rsidRPr="00EC6729">
              <w:rPr>
                <w:rFonts w:ascii="Times New Roman" w:hAnsi="Times New Roman"/>
              </w:rPr>
              <w:t>ATT2</w:t>
            </w:r>
          </w:p>
        </w:tc>
        <w:tc>
          <w:tcPr>
            <w:tcW w:w="1032" w:type="dxa"/>
            <w:shd w:val="clear" w:color="auto" w:fill="F2F2F2" w:themeFill="background1" w:themeFillShade="F2"/>
          </w:tcPr>
          <w:p w14:paraId="3B8E76FC"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c>
          <w:tcPr>
            <w:tcW w:w="1359" w:type="dxa"/>
            <w:vMerge/>
            <w:shd w:val="clear" w:color="auto" w:fill="F2F2F2" w:themeFill="background1" w:themeFillShade="F2"/>
          </w:tcPr>
          <w:p w14:paraId="63777C6F"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c>
          <w:tcPr>
            <w:tcW w:w="1295" w:type="dxa"/>
            <w:vMerge/>
            <w:shd w:val="clear" w:color="auto" w:fill="F2F2F2" w:themeFill="background1" w:themeFillShade="F2"/>
          </w:tcPr>
          <w:p w14:paraId="79EDABD3"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c>
          <w:tcPr>
            <w:tcW w:w="858" w:type="dxa"/>
            <w:vMerge/>
            <w:shd w:val="clear" w:color="auto" w:fill="F2F2F2" w:themeFill="background1" w:themeFillShade="F2"/>
          </w:tcPr>
          <w:p w14:paraId="2DE5C75F"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r>
      <w:tr w:rsidR="00424693" w:rsidRPr="00EC6729" w14:paraId="56104D53" w14:textId="77777777" w:rsidTr="0048561A">
        <w:trPr>
          <w:trHeight w:val="311"/>
          <w:jc w:val="center"/>
        </w:trPr>
        <w:tc>
          <w:tcPr>
            <w:tcW w:w="2937" w:type="dxa"/>
            <w:vMerge/>
            <w:shd w:val="clear" w:color="auto" w:fill="F2F2F2" w:themeFill="background1" w:themeFillShade="F2"/>
          </w:tcPr>
          <w:p w14:paraId="1EBA94AE"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1098" w:type="dxa"/>
            <w:shd w:val="clear" w:color="auto" w:fill="F2F2F2" w:themeFill="background1" w:themeFillShade="F2"/>
          </w:tcPr>
          <w:p w14:paraId="76E6A668" w14:textId="77777777" w:rsidR="00424693" w:rsidRPr="00EC6729" w:rsidRDefault="00424693" w:rsidP="00C40EFA">
            <w:pPr>
              <w:autoSpaceDE w:val="0"/>
              <w:autoSpaceDN w:val="0"/>
              <w:adjustRightInd w:val="0"/>
              <w:spacing w:after="0" w:line="240" w:lineRule="auto"/>
              <w:rPr>
                <w:rFonts w:ascii="Times New Roman" w:hAnsi="Times New Roman"/>
              </w:rPr>
            </w:pPr>
            <w:r w:rsidRPr="00EC6729">
              <w:rPr>
                <w:rFonts w:ascii="Times New Roman" w:hAnsi="Times New Roman"/>
              </w:rPr>
              <w:t>ATT3</w:t>
            </w:r>
          </w:p>
        </w:tc>
        <w:tc>
          <w:tcPr>
            <w:tcW w:w="1032" w:type="dxa"/>
            <w:shd w:val="clear" w:color="auto" w:fill="F2F2F2" w:themeFill="background1" w:themeFillShade="F2"/>
          </w:tcPr>
          <w:p w14:paraId="098AE3C3"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c>
          <w:tcPr>
            <w:tcW w:w="1359" w:type="dxa"/>
            <w:vMerge/>
            <w:shd w:val="clear" w:color="auto" w:fill="F2F2F2" w:themeFill="background1" w:themeFillShade="F2"/>
          </w:tcPr>
          <w:p w14:paraId="30506C9C"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c>
          <w:tcPr>
            <w:tcW w:w="1295" w:type="dxa"/>
            <w:vMerge/>
            <w:shd w:val="clear" w:color="auto" w:fill="F2F2F2" w:themeFill="background1" w:themeFillShade="F2"/>
          </w:tcPr>
          <w:p w14:paraId="18635C10"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c>
          <w:tcPr>
            <w:tcW w:w="858" w:type="dxa"/>
            <w:vMerge/>
            <w:shd w:val="clear" w:color="auto" w:fill="F2F2F2" w:themeFill="background1" w:themeFillShade="F2"/>
          </w:tcPr>
          <w:p w14:paraId="36CF9EEA"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r>
      <w:tr w:rsidR="00424693" w:rsidRPr="00EC6729" w14:paraId="57D906D2" w14:textId="77777777" w:rsidTr="0048561A">
        <w:trPr>
          <w:trHeight w:val="301"/>
          <w:jc w:val="center"/>
        </w:trPr>
        <w:tc>
          <w:tcPr>
            <w:tcW w:w="2937" w:type="dxa"/>
            <w:vMerge w:val="restart"/>
            <w:shd w:val="clear" w:color="auto" w:fill="F2F2F2" w:themeFill="background1" w:themeFillShade="F2"/>
          </w:tcPr>
          <w:p w14:paraId="4A734C95" w14:textId="77777777" w:rsidR="00424693" w:rsidRPr="00EC6729" w:rsidRDefault="00424693" w:rsidP="00C40EFA">
            <w:pPr>
              <w:autoSpaceDE w:val="0"/>
              <w:autoSpaceDN w:val="0"/>
              <w:adjustRightInd w:val="0"/>
              <w:spacing w:after="0" w:line="240" w:lineRule="auto"/>
              <w:rPr>
                <w:rFonts w:ascii="Times New Roman" w:hAnsi="Times New Roman"/>
                <w:lang w:val="en-US"/>
              </w:rPr>
            </w:pPr>
            <w:r w:rsidRPr="00EC6729">
              <w:rPr>
                <w:rFonts w:ascii="Times New Roman" w:hAnsi="Times New Roman"/>
                <w:lang w:val="en-US"/>
              </w:rPr>
              <w:t>Intention</w:t>
            </w:r>
          </w:p>
        </w:tc>
        <w:tc>
          <w:tcPr>
            <w:tcW w:w="1098" w:type="dxa"/>
            <w:shd w:val="clear" w:color="auto" w:fill="F2F2F2" w:themeFill="background1" w:themeFillShade="F2"/>
          </w:tcPr>
          <w:p w14:paraId="444DCB64" w14:textId="77777777" w:rsidR="00424693" w:rsidRPr="00EC6729" w:rsidRDefault="00424693" w:rsidP="00C40EFA">
            <w:pPr>
              <w:autoSpaceDE w:val="0"/>
              <w:autoSpaceDN w:val="0"/>
              <w:adjustRightInd w:val="0"/>
              <w:spacing w:after="0" w:line="240" w:lineRule="auto"/>
              <w:rPr>
                <w:rFonts w:ascii="Times New Roman" w:hAnsi="Times New Roman"/>
              </w:rPr>
            </w:pPr>
            <w:r w:rsidRPr="00EC6729">
              <w:rPr>
                <w:rFonts w:ascii="Times New Roman" w:hAnsi="Times New Roman"/>
              </w:rPr>
              <w:t>INT1</w:t>
            </w:r>
          </w:p>
        </w:tc>
        <w:tc>
          <w:tcPr>
            <w:tcW w:w="1032" w:type="dxa"/>
            <w:shd w:val="clear" w:color="auto" w:fill="F2F2F2" w:themeFill="background1" w:themeFillShade="F2"/>
          </w:tcPr>
          <w:p w14:paraId="77809E4E"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c>
          <w:tcPr>
            <w:tcW w:w="1359" w:type="dxa"/>
            <w:vMerge w:val="restart"/>
            <w:shd w:val="clear" w:color="auto" w:fill="F2F2F2" w:themeFill="background1" w:themeFillShade="F2"/>
          </w:tcPr>
          <w:p w14:paraId="1C461485"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c>
          <w:tcPr>
            <w:tcW w:w="1295" w:type="dxa"/>
            <w:vMerge w:val="restart"/>
            <w:shd w:val="clear" w:color="auto" w:fill="F2F2F2" w:themeFill="background1" w:themeFillShade="F2"/>
          </w:tcPr>
          <w:p w14:paraId="478DE14C"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c>
          <w:tcPr>
            <w:tcW w:w="858" w:type="dxa"/>
            <w:vMerge w:val="restart"/>
            <w:shd w:val="clear" w:color="auto" w:fill="F2F2F2" w:themeFill="background1" w:themeFillShade="F2"/>
          </w:tcPr>
          <w:p w14:paraId="2908F62E"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r>
      <w:tr w:rsidR="00424693" w:rsidRPr="00EC6729" w14:paraId="624D2445" w14:textId="77777777" w:rsidTr="0048561A">
        <w:trPr>
          <w:trHeight w:val="232"/>
          <w:jc w:val="center"/>
        </w:trPr>
        <w:tc>
          <w:tcPr>
            <w:tcW w:w="2937" w:type="dxa"/>
            <w:vMerge/>
            <w:shd w:val="clear" w:color="auto" w:fill="F2F2F2" w:themeFill="background1" w:themeFillShade="F2"/>
          </w:tcPr>
          <w:p w14:paraId="3BE78466"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1098" w:type="dxa"/>
            <w:shd w:val="clear" w:color="auto" w:fill="F2F2F2" w:themeFill="background1" w:themeFillShade="F2"/>
          </w:tcPr>
          <w:p w14:paraId="3BCF1C4A" w14:textId="77777777" w:rsidR="00424693" w:rsidRPr="00EC6729" w:rsidRDefault="00424693" w:rsidP="00C40EFA">
            <w:pPr>
              <w:autoSpaceDE w:val="0"/>
              <w:autoSpaceDN w:val="0"/>
              <w:adjustRightInd w:val="0"/>
              <w:spacing w:after="0" w:line="240" w:lineRule="auto"/>
              <w:rPr>
                <w:rFonts w:ascii="Times New Roman" w:hAnsi="Times New Roman"/>
              </w:rPr>
            </w:pPr>
            <w:r w:rsidRPr="00EC6729">
              <w:rPr>
                <w:rFonts w:ascii="Times New Roman" w:hAnsi="Times New Roman"/>
              </w:rPr>
              <w:t>INT2</w:t>
            </w:r>
          </w:p>
        </w:tc>
        <w:tc>
          <w:tcPr>
            <w:tcW w:w="1032" w:type="dxa"/>
            <w:shd w:val="clear" w:color="auto" w:fill="F2F2F2" w:themeFill="background1" w:themeFillShade="F2"/>
          </w:tcPr>
          <w:p w14:paraId="137D178E"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c>
          <w:tcPr>
            <w:tcW w:w="1359" w:type="dxa"/>
            <w:vMerge/>
            <w:shd w:val="clear" w:color="auto" w:fill="F2F2F2" w:themeFill="background1" w:themeFillShade="F2"/>
          </w:tcPr>
          <w:p w14:paraId="40FD5FCD"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c>
          <w:tcPr>
            <w:tcW w:w="1295" w:type="dxa"/>
            <w:vMerge/>
            <w:shd w:val="clear" w:color="auto" w:fill="F2F2F2" w:themeFill="background1" w:themeFillShade="F2"/>
          </w:tcPr>
          <w:p w14:paraId="535124AC"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c>
          <w:tcPr>
            <w:tcW w:w="858" w:type="dxa"/>
            <w:vMerge/>
            <w:shd w:val="clear" w:color="auto" w:fill="F2F2F2" w:themeFill="background1" w:themeFillShade="F2"/>
          </w:tcPr>
          <w:p w14:paraId="6AF8B538" w14:textId="77777777" w:rsidR="00424693" w:rsidRPr="00EC6729" w:rsidRDefault="00424693" w:rsidP="00C40EFA">
            <w:pPr>
              <w:autoSpaceDE w:val="0"/>
              <w:autoSpaceDN w:val="0"/>
              <w:adjustRightInd w:val="0"/>
              <w:spacing w:after="0" w:line="240" w:lineRule="auto"/>
              <w:jc w:val="center"/>
              <w:rPr>
                <w:rFonts w:ascii="Times New Roman" w:hAnsi="Times New Roman"/>
                <w:lang w:val="zh-CN"/>
              </w:rPr>
            </w:pPr>
          </w:p>
        </w:tc>
      </w:tr>
      <w:tr w:rsidR="00424693" w:rsidRPr="00EC6729" w14:paraId="64F97A81" w14:textId="77777777" w:rsidTr="0048561A">
        <w:trPr>
          <w:trHeight w:val="208"/>
          <w:jc w:val="center"/>
        </w:trPr>
        <w:tc>
          <w:tcPr>
            <w:tcW w:w="2937" w:type="dxa"/>
            <w:vMerge/>
            <w:shd w:val="clear" w:color="auto" w:fill="F2F2F2" w:themeFill="background1" w:themeFillShade="F2"/>
          </w:tcPr>
          <w:p w14:paraId="44755FE1"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1098" w:type="dxa"/>
            <w:shd w:val="clear" w:color="auto" w:fill="F2F2F2" w:themeFill="background1" w:themeFillShade="F2"/>
          </w:tcPr>
          <w:p w14:paraId="65EC1B65" w14:textId="77777777" w:rsidR="00424693" w:rsidRPr="00EC6729" w:rsidRDefault="00424693" w:rsidP="00C40EFA">
            <w:pPr>
              <w:spacing w:after="0" w:line="240" w:lineRule="auto"/>
              <w:rPr>
                <w:rFonts w:ascii="Times New Roman" w:hAnsi="Times New Roman"/>
                <w:lang w:val="en-US"/>
              </w:rPr>
            </w:pPr>
            <w:r w:rsidRPr="00EC6729">
              <w:rPr>
                <w:rFonts w:ascii="Times New Roman" w:hAnsi="Times New Roman"/>
                <w:lang w:val="en-US"/>
              </w:rPr>
              <w:t>INT3</w:t>
            </w:r>
          </w:p>
        </w:tc>
        <w:tc>
          <w:tcPr>
            <w:tcW w:w="1032" w:type="dxa"/>
            <w:shd w:val="clear" w:color="auto" w:fill="F2F2F2" w:themeFill="background1" w:themeFillShade="F2"/>
          </w:tcPr>
          <w:p w14:paraId="2DE3D7AC"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c>
          <w:tcPr>
            <w:tcW w:w="1359" w:type="dxa"/>
            <w:vMerge/>
            <w:shd w:val="clear" w:color="auto" w:fill="F2F2F2" w:themeFill="background1" w:themeFillShade="F2"/>
          </w:tcPr>
          <w:p w14:paraId="18D59D21"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1295" w:type="dxa"/>
            <w:vMerge/>
            <w:shd w:val="clear" w:color="auto" w:fill="F2F2F2" w:themeFill="background1" w:themeFillShade="F2"/>
          </w:tcPr>
          <w:p w14:paraId="55F9C4F1"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858" w:type="dxa"/>
            <w:vMerge/>
            <w:shd w:val="clear" w:color="auto" w:fill="F2F2F2" w:themeFill="background1" w:themeFillShade="F2"/>
          </w:tcPr>
          <w:p w14:paraId="6A05361A"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r>
      <w:tr w:rsidR="00424693" w:rsidRPr="00EC6729" w14:paraId="33D6354C" w14:textId="77777777" w:rsidTr="0048561A">
        <w:trPr>
          <w:trHeight w:val="311"/>
          <w:jc w:val="center"/>
        </w:trPr>
        <w:tc>
          <w:tcPr>
            <w:tcW w:w="2937" w:type="dxa"/>
            <w:vMerge/>
            <w:tcBorders>
              <w:bottom w:val="single" w:sz="12" w:space="0" w:color="auto"/>
            </w:tcBorders>
            <w:shd w:val="clear" w:color="auto" w:fill="F2F2F2" w:themeFill="background1" w:themeFillShade="F2"/>
          </w:tcPr>
          <w:p w14:paraId="51DD98C1"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1098" w:type="dxa"/>
            <w:tcBorders>
              <w:bottom w:val="single" w:sz="12" w:space="0" w:color="auto"/>
            </w:tcBorders>
            <w:shd w:val="clear" w:color="auto" w:fill="F2F2F2" w:themeFill="background1" w:themeFillShade="F2"/>
          </w:tcPr>
          <w:p w14:paraId="3D3A018D" w14:textId="77777777" w:rsidR="00424693" w:rsidRPr="00EC6729" w:rsidRDefault="00424693" w:rsidP="00C40EFA">
            <w:pPr>
              <w:spacing w:after="0" w:line="240" w:lineRule="auto"/>
              <w:rPr>
                <w:rFonts w:ascii="Times New Roman" w:hAnsi="Times New Roman"/>
                <w:lang w:val="en-US"/>
              </w:rPr>
            </w:pPr>
            <w:r w:rsidRPr="00EC6729">
              <w:rPr>
                <w:rFonts w:ascii="Times New Roman" w:hAnsi="Times New Roman"/>
                <w:lang w:val="en-US"/>
              </w:rPr>
              <w:t>INT4</w:t>
            </w:r>
          </w:p>
        </w:tc>
        <w:tc>
          <w:tcPr>
            <w:tcW w:w="1032" w:type="dxa"/>
            <w:tcBorders>
              <w:bottom w:val="single" w:sz="12" w:space="0" w:color="auto"/>
            </w:tcBorders>
            <w:shd w:val="clear" w:color="auto" w:fill="F2F2F2" w:themeFill="background1" w:themeFillShade="F2"/>
          </w:tcPr>
          <w:p w14:paraId="755A451A" w14:textId="77777777" w:rsidR="00424693" w:rsidRPr="00EC6729" w:rsidRDefault="00424693" w:rsidP="00C40EFA">
            <w:pPr>
              <w:spacing w:after="0" w:line="240" w:lineRule="auto"/>
              <w:jc w:val="center"/>
              <w:rPr>
                <w:rFonts w:ascii="Times New Roman" w:hAnsi="Times New Roman"/>
              </w:rPr>
            </w:pPr>
            <w:r w:rsidRPr="00EC6729">
              <w:rPr>
                <w:rFonts w:ascii="Times New Roman" w:hAnsi="Times New Roman"/>
              </w:rPr>
              <w:t>values</w:t>
            </w:r>
          </w:p>
        </w:tc>
        <w:tc>
          <w:tcPr>
            <w:tcW w:w="1359" w:type="dxa"/>
            <w:vMerge/>
            <w:tcBorders>
              <w:bottom w:val="single" w:sz="12" w:space="0" w:color="auto"/>
            </w:tcBorders>
            <w:shd w:val="clear" w:color="auto" w:fill="F2F2F2" w:themeFill="background1" w:themeFillShade="F2"/>
          </w:tcPr>
          <w:p w14:paraId="2319F035"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1295" w:type="dxa"/>
            <w:vMerge/>
            <w:tcBorders>
              <w:bottom w:val="single" w:sz="12" w:space="0" w:color="auto"/>
            </w:tcBorders>
            <w:shd w:val="clear" w:color="auto" w:fill="F2F2F2" w:themeFill="background1" w:themeFillShade="F2"/>
          </w:tcPr>
          <w:p w14:paraId="3520DB2D"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c>
          <w:tcPr>
            <w:tcW w:w="858" w:type="dxa"/>
            <w:vMerge/>
            <w:tcBorders>
              <w:bottom w:val="single" w:sz="12" w:space="0" w:color="auto"/>
            </w:tcBorders>
            <w:shd w:val="clear" w:color="auto" w:fill="F2F2F2" w:themeFill="background1" w:themeFillShade="F2"/>
          </w:tcPr>
          <w:p w14:paraId="4885107C" w14:textId="77777777" w:rsidR="00424693" w:rsidRPr="00EC6729" w:rsidRDefault="00424693" w:rsidP="00C40EFA">
            <w:pPr>
              <w:autoSpaceDE w:val="0"/>
              <w:autoSpaceDN w:val="0"/>
              <w:adjustRightInd w:val="0"/>
              <w:spacing w:after="0" w:line="240" w:lineRule="auto"/>
              <w:rPr>
                <w:rFonts w:ascii="Times New Roman" w:hAnsi="Times New Roman"/>
                <w:lang w:val="zh-CN"/>
              </w:rPr>
            </w:pPr>
          </w:p>
        </w:tc>
      </w:tr>
    </w:tbl>
    <w:p w14:paraId="3BC76CB1" w14:textId="0B69098C" w:rsidR="00424693" w:rsidRPr="00EC6729" w:rsidRDefault="00424693" w:rsidP="0048561A">
      <w:pPr>
        <w:tabs>
          <w:tab w:val="left" w:pos="420"/>
        </w:tabs>
        <w:autoSpaceDE w:val="0"/>
        <w:autoSpaceDN w:val="0"/>
        <w:adjustRightInd w:val="0"/>
        <w:spacing w:after="0"/>
        <w:ind w:left="284"/>
        <w:rPr>
          <w:rFonts w:ascii="Times New Roman" w:hAnsi="Times New Roman" w:cs="Times New Roman"/>
          <w:sz w:val="20"/>
          <w:szCs w:val="20"/>
        </w:rPr>
      </w:pPr>
      <w:r w:rsidRPr="00EC6729">
        <w:rPr>
          <w:rFonts w:ascii="Times New Roman" w:hAnsi="Times New Roman" w:cs="Times New Roman"/>
          <w:sz w:val="20"/>
          <w:szCs w:val="20"/>
        </w:rPr>
        <w:t>Use note here whenever necessary</w:t>
      </w:r>
      <w:r w:rsidR="003E3E88" w:rsidRPr="00EC6729">
        <w:rPr>
          <w:rFonts w:ascii="Times New Roman" w:hAnsi="Times New Roman" w:cs="Times New Roman"/>
          <w:sz w:val="20"/>
          <w:szCs w:val="20"/>
        </w:rPr>
        <w:t xml:space="preserve"> (Times New Roman, 10 points)</w:t>
      </w:r>
    </w:p>
    <w:p w14:paraId="6CA19219" w14:textId="2CC65698" w:rsidR="00424693" w:rsidRPr="00EC6729" w:rsidRDefault="00424693" w:rsidP="00424693">
      <w:pPr>
        <w:spacing w:after="0" w:line="240" w:lineRule="auto"/>
        <w:rPr>
          <w:rFonts w:ascii="Times New Roman" w:hAnsi="Times New Roman" w:cs="Times New Roman"/>
          <w:b/>
          <w:sz w:val="24"/>
          <w:szCs w:val="24"/>
          <w:lang w:val="en-US"/>
        </w:rPr>
      </w:pPr>
    </w:p>
    <w:p w14:paraId="4FF4C0B6" w14:textId="77777777" w:rsidR="00C40EFA" w:rsidRPr="00EC6729" w:rsidRDefault="00C40EFA" w:rsidP="00424693">
      <w:pPr>
        <w:spacing w:after="0" w:line="240" w:lineRule="auto"/>
        <w:rPr>
          <w:rFonts w:ascii="Times New Roman" w:hAnsi="Times New Roman" w:cs="Times New Roman"/>
          <w:b/>
          <w:sz w:val="24"/>
          <w:szCs w:val="24"/>
          <w:lang w:val="en-US"/>
        </w:rPr>
      </w:pPr>
    </w:p>
    <w:p w14:paraId="0D6EB415" w14:textId="6E605437" w:rsidR="00424693" w:rsidRPr="00EC6729" w:rsidRDefault="0033151D" w:rsidP="0034371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Results</w:t>
      </w:r>
    </w:p>
    <w:p w14:paraId="6AFF4BCA" w14:textId="77777777" w:rsidR="00424693" w:rsidRPr="00EC6729" w:rsidRDefault="00424693" w:rsidP="00EC6023">
      <w:pPr>
        <w:spacing w:after="0" w:line="240" w:lineRule="auto"/>
        <w:jc w:val="both"/>
        <w:rPr>
          <w:rFonts w:ascii="Times New Roman" w:hAnsi="Times New Roman" w:cs="Times New Roman"/>
          <w:b/>
          <w:sz w:val="24"/>
          <w:szCs w:val="24"/>
          <w:lang w:val="en-US"/>
        </w:rPr>
      </w:pPr>
    </w:p>
    <w:p w14:paraId="5F0B6D22" w14:textId="77777777" w:rsidR="00424693" w:rsidRPr="00EC6729" w:rsidRDefault="00D22D16" w:rsidP="00EC6023">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main heading.</w:t>
      </w:r>
    </w:p>
    <w:p w14:paraId="4557298A" w14:textId="77777777" w:rsidR="007751F8" w:rsidRPr="00EC6729" w:rsidRDefault="007751F8" w:rsidP="00EC6023">
      <w:pPr>
        <w:spacing w:after="0" w:line="240" w:lineRule="auto"/>
        <w:jc w:val="both"/>
        <w:rPr>
          <w:rFonts w:ascii="Times New Roman" w:hAnsi="Times New Roman" w:cs="Times New Roman"/>
          <w:sz w:val="24"/>
          <w:szCs w:val="24"/>
        </w:rPr>
      </w:pPr>
    </w:p>
    <w:p w14:paraId="3BE173FA" w14:textId="7AA9841D" w:rsidR="007751F8" w:rsidRPr="00EC6729" w:rsidRDefault="007751F8" w:rsidP="00EC6023">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 xml:space="preserve">All figures should be numbered with Arabic numerals (e.g. Figure 1; Figure 2; ….). The figure headings should be placed above the figure with 11 points, Times New Roman, </w:t>
      </w:r>
      <w:proofErr w:type="spellStart"/>
      <w:r w:rsidRPr="00EC6729">
        <w:rPr>
          <w:rFonts w:ascii="Times New Roman" w:hAnsi="Times New Roman" w:cs="Times New Roman"/>
          <w:sz w:val="24"/>
          <w:szCs w:val="24"/>
        </w:rPr>
        <w:t>Centered</w:t>
      </w:r>
      <w:proofErr w:type="spellEnd"/>
      <w:r w:rsidRPr="00EC6729">
        <w:rPr>
          <w:rFonts w:ascii="Times New Roman" w:hAnsi="Times New Roman" w:cs="Times New Roman"/>
          <w:sz w:val="24"/>
          <w:szCs w:val="24"/>
        </w:rPr>
        <w:t xml:space="preserve">, </w:t>
      </w:r>
      <w:r w:rsidRPr="00EC6729">
        <w:rPr>
          <w:rFonts w:ascii="Times New Roman" w:hAnsi="Times New Roman" w:cs="Times New Roman"/>
          <w:sz w:val="24"/>
          <w:szCs w:val="24"/>
          <w:lang w:val="en-US"/>
        </w:rPr>
        <w:t xml:space="preserve">Line and Paragraph Spacing-1. Leave 2 lines with Line and Paragraph Spacing-1 between the paragraphs and the figure. </w:t>
      </w:r>
      <w:r w:rsidR="00EC6023" w:rsidRPr="00EC6729">
        <w:rPr>
          <w:rFonts w:ascii="Times New Roman" w:hAnsi="Times New Roman" w:cs="Times New Roman"/>
          <w:sz w:val="24"/>
          <w:szCs w:val="24"/>
          <w:lang w:val="en-US"/>
        </w:rPr>
        <w:t>The figures must be high quality with at least 300 DPI resolution. Avoid providing any unclear illustration with low readability. The figure must not be distorted, out of margin and numbers must be seen clearly in the illustrations.</w:t>
      </w:r>
    </w:p>
    <w:p w14:paraId="5A38051F" w14:textId="77777777" w:rsidR="000C7D58" w:rsidRPr="00EC6729" w:rsidRDefault="000C7D58" w:rsidP="00EC6023">
      <w:pPr>
        <w:spacing w:after="0" w:line="240" w:lineRule="auto"/>
        <w:jc w:val="both"/>
        <w:rPr>
          <w:rFonts w:ascii="Times New Roman" w:hAnsi="Times New Roman" w:cs="Times New Roman"/>
          <w:sz w:val="24"/>
          <w:szCs w:val="24"/>
        </w:rPr>
      </w:pPr>
    </w:p>
    <w:p w14:paraId="3C904047" w14:textId="77777777" w:rsidR="007751F8" w:rsidRPr="00EC6729" w:rsidRDefault="007751F8" w:rsidP="00424693">
      <w:pPr>
        <w:spacing w:after="0" w:line="240" w:lineRule="auto"/>
        <w:rPr>
          <w:rFonts w:ascii="Times New Roman" w:hAnsi="Times New Roman" w:cs="Times New Roman"/>
          <w:sz w:val="24"/>
          <w:szCs w:val="24"/>
        </w:rPr>
      </w:pPr>
    </w:p>
    <w:p w14:paraId="02E9B100" w14:textId="609587C7" w:rsidR="000C7D58" w:rsidRPr="00EC6729" w:rsidRDefault="000C7D58" w:rsidP="000C7D58">
      <w:pPr>
        <w:spacing w:after="0" w:line="240" w:lineRule="auto"/>
        <w:jc w:val="center"/>
        <w:rPr>
          <w:rFonts w:ascii="Times New Roman" w:hAnsi="Times New Roman" w:cs="Times New Roman"/>
          <w:sz w:val="24"/>
          <w:szCs w:val="24"/>
        </w:rPr>
      </w:pPr>
      <w:r w:rsidRPr="00EC6729">
        <w:rPr>
          <w:rFonts w:ascii="Times New Roman" w:hAnsi="Times New Roman"/>
          <w:b/>
          <w:bCs/>
          <w:color w:val="000000"/>
          <w:lang w:val="en-US"/>
        </w:rPr>
        <w:t xml:space="preserve">Figure 1: </w:t>
      </w:r>
      <w:r w:rsidRPr="00EC6729">
        <w:rPr>
          <w:rFonts w:ascii="Times New Roman" w:hAnsi="Times New Roman"/>
          <w:color w:val="000000"/>
          <w:lang w:val="en-US"/>
        </w:rPr>
        <w:t xml:space="preserve">This is </w:t>
      </w:r>
      <w:r w:rsidR="00271B08" w:rsidRPr="00EC6729">
        <w:rPr>
          <w:rFonts w:ascii="Times New Roman" w:hAnsi="Times New Roman"/>
          <w:color w:val="000000"/>
          <w:lang w:val="en-US"/>
        </w:rPr>
        <w:t>H</w:t>
      </w:r>
      <w:r w:rsidRPr="00EC6729">
        <w:rPr>
          <w:rFonts w:ascii="Times New Roman" w:hAnsi="Times New Roman"/>
          <w:color w:val="000000"/>
          <w:lang w:val="en-US"/>
        </w:rPr>
        <w:t xml:space="preserve">ow a </w:t>
      </w:r>
      <w:r w:rsidR="00271B08" w:rsidRPr="00EC6729">
        <w:rPr>
          <w:rFonts w:ascii="Times New Roman" w:hAnsi="Times New Roman"/>
          <w:color w:val="000000"/>
          <w:lang w:val="en-US"/>
        </w:rPr>
        <w:t>F</w:t>
      </w:r>
      <w:r w:rsidRPr="00EC6729">
        <w:rPr>
          <w:rFonts w:ascii="Times New Roman" w:hAnsi="Times New Roman"/>
          <w:color w:val="000000"/>
          <w:lang w:val="en-US"/>
        </w:rPr>
        <w:t xml:space="preserve">igure is </w:t>
      </w:r>
      <w:r w:rsidR="00271B08" w:rsidRPr="00EC6729">
        <w:rPr>
          <w:rFonts w:ascii="Times New Roman" w:hAnsi="Times New Roman"/>
          <w:color w:val="000000"/>
          <w:lang w:val="en-US"/>
        </w:rPr>
        <w:t>P</w:t>
      </w:r>
      <w:r w:rsidRPr="00EC6729">
        <w:rPr>
          <w:rFonts w:ascii="Times New Roman" w:hAnsi="Times New Roman"/>
          <w:color w:val="000000"/>
          <w:lang w:val="en-US"/>
        </w:rPr>
        <w:t>resented (Times New Roman, 11 point</w:t>
      </w:r>
      <w:r w:rsidR="00B874D4" w:rsidRPr="00EC6729">
        <w:rPr>
          <w:rFonts w:ascii="Times New Roman" w:hAnsi="Times New Roman"/>
          <w:color w:val="000000"/>
          <w:lang w:val="en-US"/>
        </w:rPr>
        <w:t>s</w:t>
      </w:r>
      <w:r w:rsidRPr="00EC6729">
        <w:rPr>
          <w:rFonts w:ascii="Times New Roman" w:hAnsi="Times New Roman"/>
          <w:color w:val="000000"/>
          <w:lang w:val="en-US"/>
        </w:rPr>
        <w:t>)</w:t>
      </w:r>
    </w:p>
    <w:p w14:paraId="7C9AAC9C" w14:textId="77777777" w:rsidR="00D22D16" w:rsidRPr="00EC6729" w:rsidRDefault="00D22D16" w:rsidP="0048561A">
      <w:pPr>
        <w:spacing w:after="0" w:line="240" w:lineRule="auto"/>
        <w:jc w:val="center"/>
        <w:rPr>
          <w:rFonts w:ascii="Times New Roman" w:hAnsi="Times New Roman" w:cs="Times New Roman"/>
          <w:sz w:val="24"/>
          <w:szCs w:val="24"/>
        </w:rPr>
      </w:pPr>
      <w:r w:rsidRPr="00EC6729">
        <w:rPr>
          <w:rFonts w:ascii="Times New Roman" w:hAnsi="Times New Roman"/>
          <w:noProof/>
        </w:rPr>
        <w:drawing>
          <wp:inline distT="0" distB="0" distL="0" distR="0" wp14:anchorId="161E9F59" wp14:editId="2FD3DB58">
            <wp:extent cx="573405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1284" b="12080"/>
                    <a:stretch/>
                  </pic:blipFill>
                  <pic:spPr bwMode="auto">
                    <a:xfrm>
                      <a:off x="0" y="0"/>
                      <a:ext cx="5731510" cy="1551887"/>
                    </a:xfrm>
                    <a:prstGeom prst="rect">
                      <a:avLst/>
                    </a:prstGeom>
                    <a:ln>
                      <a:noFill/>
                    </a:ln>
                    <a:extLst>
                      <a:ext uri="{53640926-AAD7-44D8-BBD7-CCE9431645EC}">
                        <a14:shadowObscured xmlns:a14="http://schemas.microsoft.com/office/drawing/2010/main"/>
                      </a:ext>
                    </a:extLst>
                  </pic:spPr>
                </pic:pic>
              </a:graphicData>
            </a:graphic>
          </wp:inline>
        </w:drawing>
      </w:r>
    </w:p>
    <w:p w14:paraId="3A90A450" w14:textId="77777777" w:rsidR="003E3E88" w:rsidRPr="00EC6729" w:rsidRDefault="003E3E88" w:rsidP="00424693">
      <w:pPr>
        <w:spacing w:after="0" w:line="240" w:lineRule="auto"/>
        <w:rPr>
          <w:rFonts w:ascii="Times New Roman" w:hAnsi="Times New Roman" w:cs="Times New Roman"/>
          <w:sz w:val="24"/>
          <w:szCs w:val="24"/>
        </w:rPr>
      </w:pPr>
    </w:p>
    <w:p w14:paraId="3817BB4B" w14:textId="573CC07D" w:rsidR="00D22D16" w:rsidRPr="00EC6729" w:rsidRDefault="0033151D" w:rsidP="0034371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Discussion</w:t>
      </w:r>
      <w:r w:rsidR="0004557C">
        <w:rPr>
          <w:rFonts w:ascii="Times New Roman" w:hAnsi="Times New Roman" w:cs="Times New Roman" w:hint="eastAsia"/>
          <w:b/>
          <w:sz w:val="24"/>
          <w:szCs w:val="24"/>
          <w:lang w:val="en-US"/>
        </w:rPr>
        <w:t xml:space="preserve"> </w:t>
      </w:r>
    </w:p>
    <w:p w14:paraId="0178F142" w14:textId="77777777" w:rsidR="00D22D16" w:rsidRPr="00EC6729" w:rsidRDefault="00D22D16" w:rsidP="00D22D16">
      <w:pPr>
        <w:spacing w:after="0" w:line="240" w:lineRule="auto"/>
        <w:rPr>
          <w:rFonts w:ascii="Times New Roman" w:hAnsi="Times New Roman" w:cs="Times New Roman"/>
          <w:b/>
          <w:sz w:val="24"/>
          <w:szCs w:val="24"/>
          <w:lang w:val="en-US"/>
        </w:rPr>
      </w:pPr>
    </w:p>
    <w:p w14:paraId="17CC2F9F" w14:textId="77777777" w:rsidR="00D22D16" w:rsidRPr="00EC6729" w:rsidRDefault="00D22D16" w:rsidP="004E0C82">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main heading.</w:t>
      </w:r>
    </w:p>
    <w:p w14:paraId="0F4B948C" w14:textId="77777777" w:rsidR="00D22D16" w:rsidRPr="001E5ECB" w:rsidRDefault="00D22D16" w:rsidP="00D22D16">
      <w:pPr>
        <w:spacing w:after="0" w:line="240" w:lineRule="auto"/>
        <w:rPr>
          <w:rFonts w:ascii="Times New Roman" w:hAnsi="Times New Roman" w:cs="Times New Roman"/>
          <w:sz w:val="12"/>
          <w:szCs w:val="12"/>
        </w:rPr>
      </w:pPr>
    </w:p>
    <w:p w14:paraId="618E7D29" w14:textId="02699AA3" w:rsidR="00424693" w:rsidRPr="00F82CE7" w:rsidRDefault="00424693" w:rsidP="00343716">
      <w:pPr>
        <w:spacing w:after="0" w:line="240" w:lineRule="auto"/>
        <w:rPr>
          <w:rFonts w:ascii="Times New Roman" w:hAnsi="Times New Roman" w:cs="Times New Roman"/>
          <w:b/>
          <w:i/>
          <w:iCs/>
          <w:sz w:val="24"/>
          <w:szCs w:val="24"/>
        </w:rPr>
      </w:pPr>
      <w:r w:rsidRPr="00F82CE7">
        <w:rPr>
          <w:rFonts w:ascii="Times New Roman" w:hAnsi="Times New Roman" w:cs="Times New Roman"/>
          <w:b/>
          <w:i/>
          <w:iCs/>
          <w:sz w:val="24"/>
          <w:szCs w:val="24"/>
        </w:rPr>
        <w:t xml:space="preserve">Secondary Heading </w:t>
      </w:r>
    </w:p>
    <w:p w14:paraId="32647C3A" w14:textId="77777777" w:rsidR="00424693" w:rsidRPr="001E5ECB" w:rsidRDefault="00424693" w:rsidP="00424693">
      <w:pPr>
        <w:spacing w:after="0" w:line="240" w:lineRule="auto"/>
        <w:jc w:val="both"/>
        <w:rPr>
          <w:rFonts w:ascii="Times New Roman" w:hAnsi="Times New Roman" w:cs="Times New Roman"/>
          <w:b/>
          <w:sz w:val="12"/>
          <w:szCs w:val="12"/>
        </w:rPr>
      </w:pPr>
    </w:p>
    <w:p w14:paraId="53FE95A2" w14:textId="77777777" w:rsidR="00424693" w:rsidRPr="00EC6729" w:rsidRDefault="00424693" w:rsidP="00424693">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secondary heading.</w:t>
      </w:r>
    </w:p>
    <w:p w14:paraId="68BF5C83" w14:textId="77777777" w:rsidR="00424693" w:rsidRPr="00EC6729" w:rsidRDefault="00424693" w:rsidP="00424693">
      <w:pPr>
        <w:spacing w:after="0" w:line="240" w:lineRule="auto"/>
        <w:jc w:val="both"/>
        <w:rPr>
          <w:rFonts w:ascii="Times New Roman" w:hAnsi="Times New Roman" w:cs="Times New Roman"/>
          <w:sz w:val="24"/>
          <w:szCs w:val="24"/>
        </w:rPr>
      </w:pPr>
    </w:p>
    <w:p w14:paraId="104D06AD" w14:textId="77777777" w:rsidR="00E24732" w:rsidRPr="00EC6729" w:rsidRDefault="00E24732" w:rsidP="00E24732">
      <w:pPr>
        <w:spacing w:after="0" w:line="240" w:lineRule="auto"/>
        <w:rPr>
          <w:rFonts w:ascii="Times New Roman" w:hAnsi="Times New Roman" w:cs="Times New Roman"/>
          <w:b/>
          <w:sz w:val="24"/>
          <w:szCs w:val="24"/>
          <w:lang w:val="en-US"/>
        </w:rPr>
      </w:pPr>
    </w:p>
    <w:p w14:paraId="7605E2B3" w14:textId="6BC56D26" w:rsidR="00E24732" w:rsidRPr="00EC6729" w:rsidRDefault="0033151D" w:rsidP="0034371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Implication</w:t>
      </w:r>
      <w:r w:rsidR="00C72F4C">
        <w:rPr>
          <w:rFonts w:ascii="Times New Roman" w:hAnsi="Times New Roman" w:cs="Times New Roman" w:hint="eastAsia"/>
          <w:b/>
          <w:sz w:val="24"/>
          <w:szCs w:val="24"/>
          <w:lang w:val="en-US"/>
        </w:rPr>
        <w:t xml:space="preserve"> </w:t>
      </w:r>
    </w:p>
    <w:p w14:paraId="5AD6F4A5" w14:textId="77777777" w:rsidR="00E24732" w:rsidRPr="00EC6729" w:rsidRDefault="00E24732" w:rsidP="00E24732">
      <w:pPr>
        <w:spacing w:after="0" w:line="240" w:lineRule="auto"/>
        <w:rPr>
          <w:rFonts w:ascii="Times New Roman" w:hAnsi="Times New Roman" w:cs="Times New Roman"/>
          <w:b/>
          <w:sz w:val="24"/>
          <w:szCs w:val="24"/>
          <w:lang w:val="en-US"/>
        </w:rPr>
      </w:pPr>
    </w:p>
    <w:p w14:paraId="03745575" w14:textId="77777777" w:rsidR="00E24732" w:rsidRPr="00EC6729" w:rsidRDefault="00E24732" w:rsidP="004E0C82">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main heading.</w:t>
      </w:r>
    </w:p>
    <w:p w14:paraId="20FF121E" w14:textId="77777777" w:rsidR="00E24732" w:rsidRPr="00EC6729" w:rsidRDefault="00E24732" w:rsidP="00E24732">
      <w:pPr>
        <w:spacing w:after="0" w:line="240" w:lineRule="auto"/>
        <w:rPr>
          <w:rFonts w:ascii="Times New Roman" w:hAnsi="Times New Roman" w:cs="Times New Roman"/>
          <w:sz w:val="24"/>
          <w:szCs w:val="24"/>
        </w:rPr>
      </w:pPr>
    </w:p>
    <w:p w14:paraId="7466CD9B" w14:textId="77777777" w:rsidR="00E24732" w:rsidRPr="00EC6729" w:rsidRDefault="00E24732" w:rsidP="00E24732">
      <w:pPr>
        <w:spacing w:after="0" w:line="240" w:lineRule="auto"/>
        <w:rPr>
          <w:rFonts w:ascii="Times New Roman" w:hAnsi="Times New Roman" w:cs="Times New Roman"/>
          <w:b/>
          <w:sz w:val="24"/>
          <w:szCs w:val="24"/>
          <w:lang w:val="en-US"/>
        </w:rPr>
      </w:pPr>
    </w:p>
    <w:p w14:paraId="26EAA2CE" w14:textId="30D35A89" w:rsidR="00E24732" w:rsidRPr="00EC6729" w:rsidRDefault="0033151D" w:rsidP="00343716">
      <w:pPr>
        <w:spacing w:after="0" w:line="240" w:lineRule="auto"/>
        <w:rPr>
          <w:rFonts w:ascii="Times New Roman" w:hAnsi="Times New Roman" w:cs="Times New Roman"/>
          <w:b/>
          <w:sz w:val="24"/>
          <w:szCs w:val="24"/>
          <w:lang w:val="en-US"/>
        </w:rPr>
      </w:pPr>
      <w:r>
        <w:rPr>
          <w:rFonts w:ascii="Times New Roman" w:hAnsi="Times New Roman" w:cs="Times New Roman" w:hint="eastAsia"/>
          <w:b/>
          <w:sz w:val="24"/>
          <w:szCs w:val="24"/>
          <w:lang w:val="en-US"/>
        </w:rPr>
        <w:t>Conclusion</w:t>
      </w:r>
      <w:r w:rsidR="00C72F4C">
        <w:rPr>
          <w:rFonts w:ascii="Times New Roman" w:hAnsi="Times New Roman" w:cs="Times New Roman" w:hint="eastAsia"/>
          <w:b/>
          <w:sz w:val="24"/>
          <w:szCs w:val="24"/>
          <w:lang w:val="en-US"/>
        </w:rPr>
        <w:t xml:space="preserve"> </w:t>
      </w:r>
    </w:p>
    <w:p w14:paraId="1274771B" w14:textId="77777777" w:rsidR="00E24732" w:rsidRPr="00EC6729" w:rsidRDefault="00E24732" w:rsidP="00E24732">
      <w:pPr>
        <w:spacing w:after="0" w:line="240" w:lineRule="auto"/>
        <w:rPr>
          <w:rFonts w:ascii="Times New Roman" w:hAnsi="Times New Roman" w:cs="Times New Roman"/>
          <w:b/>
          <w:sz w:val="24"/>
          <w:szCs w:val="24"/>
          <w:lang w:val="en-US"/>
        </w:rPr>
      </w:pPr>
    </w:p>
    <w:p w14:paraId="1909F81D" w14:textId="77777777" w:rsidR="00E24732" w:rsidRPr="00EC6729" w:rsidRDefault="00E24732" w:rsidP="004E0C82">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This is the first paragraph under the main heading.</w:t>
      </w:r>
    </w:p>
    <w:p w14:paraId="07EEF65D" w14:textId="1884289E" w:rsidR="00E24732" w:rsidRPr="00EC6729" w:rsidRDefault="00E24732" w:rsidP="00E24732">
      <w:pPr>
        <w:spacing w:after="0" w:line="240" w:lineRule="auto"/>
        <w:rPr>
          <w:rFonts w:ascii="Times New Roman" w:hAnsi="Times New Roman" w:cs="Times New Roman"/>
          <w:sz w:val="24"/>
          <w:szCs w:val="24"/>
        </w:rPr>
      </w:pPr>
    </w:p>
    <w:p w14:paraId="756E1125" w14:textId="2608E04B" w:rsidR="00E24732" w:rsidRPr="00EC6729" w:rsidRDefault="0033151D" w:rsidP="00343716">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14:paraId="58D63501" w14:textId="77777777" w:rsidR="00B874D4" w:rsidRPr="00EC6729" w:rsidRDefault="00B874D4" w:rsidP="00343716">
      <w:pPr>
        <w:spacing w:after="0" w:line="240" w:lineRule="auto"/>
        <w:rPr>
          <w:rFonts w:ascii="Times New Roman" w:hAnsi="Times New Roman" w:cs="Times New Roman"/>
          <w:b/>
          <w:sz w:val="24"/>
          <w:szCs w:val="24"/>
        </w:rPr>
      </w:pPr>
    </w:p>
    <w:p w14:paraId="36FDFA00" w14:textId="286819F4" w:rsidR="0043728D" w:rsidRPr="00EC6729" w:rsidRDefault="00B874D4" w:rsidP="004E0C82">
      <w:pPr>
        <w:spacing w:after="0" w:line="240" w:lineRule="auto"/>
        <w:jc w:val="both"/>
        <w:rPr>
          <w:rFonts w:ascii="Times New Roman" w:hAnsi="Times New Roman" w:cs="Times New Roman"/>
          <w:sz w:val="24"/>
          <w:szCs w:val="24"/>
        </w:rPr>
      </w:pPr>
      <w:r w:rsidRPr="00EC6729">
        <w:rPr>
          <w:rFonts w:ascii="Times New Roman" w:hAnsi="Times New Roman" w:cs="Times New Roman"/>
          <w:sz w:val="24"/>
          <w:szCs w:val="24"/>
        </w:rPr>
        <w:t>*The authors are required to follow APA (American Psychological Association)</w:t>
      </w:r>
      <w:r w:rsidR="004E0C82">
        <w:rPr>
          <w:rFonts w:ascii="Times New Roman" w:hAnsi="Times New Roman" w:cs="Times New Roman" w:hint="eastAsia"/>
          <w:sz w:val="24"/>
          <w:szCs w:val="24"/>
        </w:rPr>
        <w:t xml:space="preserve"> 6</w:t>
      </w:r>
      <w:r w:rsidR="004E0C82" w:rsidRPr="004E0C82">
        <w:rPr>
          <w:rFonts w:ascii="Times New Roman" w:hAnsi="Times New Roman" w:cs="Times New Roman" w:hint="eastAsia"/>
          <w:sz w:val="24"/>
          <w:szCs w:val="24"/>
          <w:vertAlign w:val="superscript"/>
        </w:rPr>
        <w:t>th</w:t>
      </w:r>
      <w:r w:rsidRPr="00EC6729">
        <w:rPr>
          <w:rFonts w:ascii="Times New Roman" w:hAnsi="Times New Roman" w:cs="Times New Roman"/>
          <w:sz w:val="24"/>
          <w:szCs w:val="24"/>
        </w:rPr>
        <w:t xml:space="preserve"> referencing style. Sort the reference list according to the alphabetical order. Use hanging indent-1 cm, 11 points</w:t>
      </w:r>
      <w:r w:rsidR="00F63BDF" w:rsidRPr="00EC6729">
        <w:rPr>
          <w:rFonts w:ascii="Times New Roman" w:hAnsi="Times New Roman" w:cs="Times New Roman"/>
          <w:sz w:val="24"/>
          <w:szCs w:val="24"/>
        </w:rPr>
        <w:t>, justified</w:t>
      </w:r>
      <w:r w:rsidRPr="00EC6729">
        <w:rPr>
          <w:rFonts w:ascii="Times New Roman" w:hAnsi="Times New Roman" w:cs="Times New Roman"/>
          <w:sz w:val="24"/>
          <w:szCs w:val="24"/>
        </w:rPr>
        <w:t>.</w:t>
      </w:r>
    </w:p>
    <w:p w14:paraId="079CCED6" w14:textId="77777777" w:rsidR="00B874D4" w:rsidRPr="00EC6729" w:rsidRDefault="00B874D4" w:rsidP="00B874D4">
      <w:pPr>
        <w:spacing w:after="0" w:line="240" w:lineRule="auto"/>
        <w:rPr>
          <w:rFonts w:ascii="Times New Roman" w:hAnsi="Times New Roman" w:cs="Times New Roman"/>
          <w:b/>
          <w:lang w:val="en-US"/>
        </w:rPr>
      </w:pPr>
    </w:p>
    <w:p w14:paraId="4F2AC288" w14:textId="272C0A51" w:rsidR="00A154CE" w:rsidRPr="00EC6729" w:rsidRDefault="00F63BDF" w:rsidP="00A154CE">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lastRenderedPageBreak/>
        <w:t xml:space="preserve">Boyle, B. A. (1997). A multi-dimensional perspective on salesperson commitment. </w:t>
      </w:r>
      <w:r w:rsidRPr="00EC6729">
        <w:rPr>
          <w:rFonts w:ascii="Times New Roman" w:hAnsi="Times New Roman" w:cs="Times New Roman"/>
          <w:i/>
          <w:lang w:val="en-US"/>
        </w:rPr>
        <w:t>Journal of Business&amp; Industrial Marketing, 12</w:t>
      </w:r>
      <w:r w:rsidRPr="00EC6729">
        <w:rPr>
          <w:rFonts w:ascii="Times New Roman" w:hAnsi="Times New Roman" w:cs="Times New Roman"/>
          <w:lang w:val="en-US"/>
        </w:rPr>
        <w:t>(6), 354-367.</w:t>
      </w:r>
    </w:p>
    <w:p w14:paraId="332DA75C" w14:textId="16D3C2E2" w:rsidR="00B874D4" w:rsidRPr="00EC6729" w:rsidRDefault="00F63BDF"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 xml:space="preserve">Daye, R. T., Steers, R. M., &amp; Porter, L. W. (1979). The measurement of organizational commitment. </w:t>
      </w:r>
      <w:r w:rsidRPr="00EC6729">
        <w:rPr>
          <w:rFonts w:ascii="Times New Roman" w:hAnsi="Times New Roman" w:cs="Times New Roman"/>
          <w:i/>
          <w:lang w:val="en-US"/>
        </w:rPr>
        <w:t>Journal of Vocational Behavior, 14</w:t>
      </w:r>
      <w:r w:rsidRPr="00EC6729">
        <w:rPr>
          <w:rFonts w:ascii="Times New Roman" w:hAnsi="Times New Roman" w:cs="Times New Roman"/>
          <w:lang w:val="en-US"/>
        </w:rPr>
        <w:t>, 224-227.</w:t>
      </w:r>
    </w:p>
    <w:p w14:paraId="39BE7D2C" w14:textId="426BA087" w:rsidR="00255F35" w:rsidRPr="00EC6729" w:rsidRDefault="00B874D4"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Department of Health. (2009)</w:t>
      </w:r>
      <w:r w:rsidR="00F63BDF" w:rsidRPr="00EC6729">
        <w:rPr>
          <w:rFonts w:ascii="Times New Roman" w:hAnsi="Times New Roman" w:cs="Times New Roman"/>
          <w:lang w:val="en-US"/>
        </w:rPr>
        <w:t>.</w:t>
      </w:r>
      <w:r w:rsidRPr="00EC6729">
        <w:rPr>
          <w:rFonts w:ascii="Times New Roman" w:hAnsi="Times New Roman" w:cs="Times New Roman"/>
          <w:lang w:val="en-US"/>
        </w:rPr>
        <w:t xml:space="preserve"> </w:t>
      </w:r>
      <w:r w:rsidRPr="00EC6729">
        <w:rPr>
          <w:rFonts w:ascii="Times New Roman" w:hAnsi="Times New Roman" w:cs="Times New Roman"/>
          <w:i/>
          <w:lang w:val="en-US"/>
        </w:rPr>
        <w:t>Living well with dementia: a national dementia strategy</w:t>
      </w:r>
      <w:r w:rsidRPr="00EC6729">
        <w:rPr>
          <w:rFonts w:ascii="Times New Roman" w:hAnsi="Times New Roman" w:cs="Times New Roman"/>
          <w:lang w:val="en-US"/>
        </w:rPr>
        <w:t xml:space="preserve">. </w:t>
      </w:r>
      <w:proofErr w:type="gramStart"/>
      <w:r w:rsidR="00F63BDF" w:rsidRPr="00EC6729">
        <w:rPr>
          <w:rFonts w:ascii="Times New Roman" w:hAnsi="Times New Roman" w:cs="Times New Roman"/>
          <w:lang w:val="en-US"/>
        </w:rPr>
        <w:t xml:space="preserve">Retrieved </w:t>
      </w:r>
      <w:r w:rsidRPr="00EC6729">
        <w:rPr>
          <w:rFonts w:ascii="Times New Roman" w:hAnsi="Times New Roman" w:cs="Times New Roman"/>
          <w:lang w:val="en-US"/>
        </w:rPr>
        <w:t xml:space="preserve"> </w:t>
      </w:r>
      <w:r w:rsidR="00F63BDF" w:rsidRPr="00EC6729">
        <w:rPr>
          <w:rFonts w:ascii="Times New Roman" w:hAnsi="Times New Roman" w:cs="Times New Roman"/>
          <w:lang w:val="en-US"/>
        </w:rPr>
        <w:t>June</w:t>
      </w:r>
      <w:proofErr w:type="gramEnd"/>
      <w:r w:rsidR="00F63BDF" w:rsidRPr="00EC6729">
        <w:rPr>
          <w:rFonts w:ascii="Times New Roman" w:hAnsi="Times New Roman" w:cs="Times New Roman"/>
          <w:lang w:val="en-US"/>
        </w:rPr>
        <w:t xml:space="preserve"> 4, 2015, </w:t>
      </w:r>
      <w:r w:rsidRPr="00EC6729">
        <w:rPr>
          <w:rFonts w:ascii="Times New Roman" w:hAnsi="Times New Roman" w:cs="Times New Roman"/>
          <w:lang w:val="en-US"/>
        </w:rPr>
        <w:t xml:space="preserve">from: </w:t>
      </w:r>
      <w:r w:rsidR="00255F35" w:rsidRPr="00EC6729">
        <w:rPr>
          <w:rFonts w:ascii="Times New Roman" w:hAnsi="Times New Roman" w:cs="Times New Roman"/>
          <w:lang w:val="en-US"/>
        </w:rPr>
        <w:t>www.gov.uk/government/publications/living-well-with-dementia-a-national-dementiastrategy</w:t>
      </w:r>
    </w:p>
    <w:p w14:paraId="24109023" w14:textId="3EFF1D2B" w:rsidR="00255F35" w:rsidRPr="00EC6729" w:rsidRDefault="00255F35"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 xml:space="preserve">Gerald, G. H. (1998). The economic pressures on industrialized nations in a global economy. (Doctoral dissertation, University of San Diego, 1998). </w:t>
      </w:r>
      <w:r w:rsidRPr="00EC6729">
        <w:rPr>
          <w:rFonts w:ascii="Times New Roman" w:hAnsi="Times New Roman" w:cs="Times New Roman"/>
          <w:i/>
          <w:lang w:val="en-US"/>
        </w:rPr>
        <w:t>Dissertation Abstracts International</w:t>
      </w:r>
      <w:r w:rsidRPr="00EC6729">
        <w:rPr>
          <w:rFonts w:ascii="Times New Roman" w:hAnsi="Times New Roman" w:cs="Times New Roman"/>
          <w:lang w:val="en-US"/>
        </w:rPr>
        <w:t>, 52, 5436C-5437C.</w:t>
      </w:r>
    </w:p>
    <w:p w14:paraId="1A72C51C" w14:textId="412F8AB0" w:rsidR="00255F35" w:rsidRPr="00EC6729" w:rsidRDefault="00255F35" w:rsidP="0033151D">
      <w:pPr>
        <w:spacing w:after="0" w:line="240" w:lineRule="auto"/>
        <w:ind w:left="567" w:hanging="567"/>
        <w:jc w:val="both"/>
        <w:rPr>
          <w:rFonts w:ascii="Times New Roman" w:hAnsi="Times New Roman" w:cs="Times New Roman"/>
          <w:lang w:val="en-US"/>
        </w:rPr>
      </w:pPr>
      <w:proofErr w:type="spellStart"/>
      <w:r w:rsidRPr="00EC6729">
        <w:rPr>
          <w:rFonts w:ascii="Times New Roman" w:hAnsi="Times New Roman" w:cs="Times New Roman"/>
          <w:lang w:val="en-US"/>
        </w:rPr>
        <w:t>Imeida</w:t>
      </w:r>
      <w:proofErr w:type="spellEnd"/>
      <w:r w:rsidRPr="00EC6729">
        <w:rPr>
          <w:rFonts w:ascii="Times New Roman" w:hAnsi="Times New Roman" w:cs="Times New Roman"/>
          <w:lang w:val="en-US"/>
        </w:rPr>
        <w:t xml:space="preserve">, D. M. (1990). </w:t>
      </w:r>
      <w:r w:rsidRPr="00EC6729">
        <w:rPr>
          <w:rFonts w:ascii="Times New Roman" w:hAnsi="Times New Roman" w:cs="Times New Roman"/>
          <w:i/>
          <w:lang w:val="en-US"/>
        </w:rPr>
        <w:t>Fathers’ participation in family work:  Consequences for fathers’ stress and father-child relations</w:t>
      </w:r>
      <w:r w:rsidRPr="00EC6729">
        <w:rPr>
          <w:rFonts w:ascii="Times New Roman" w:hAnsi="Times New Roman" w:cs="Times New Roman"/>
          <w:lang w:val="en-US"/>
        </w:rPr>
        <w:t>. Unpublished master’s thesis, University of Victoria, Victoria, British Columbia, Canada.</w:t>
      </w:r>
    </w:p>
    <w:p w14:paraId="6885D3FE" w14:textId="131AF829" w:rsidR="00F63BDF" w:rsidRPr="00EC6729" w:rsidRDefault="00255F35"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 xml:space="preserve">Kiren, R. S. (1997). </w:t>
      </w:r>
      <w:r w:rsidRPr="00EC6729">
        <w:rPr>
          <w:rFonts w:ascii="Times New Roman" w:hAnsi="Times New Roman" w:cs="Times New Roman"/>
          <w:i/>
          <w:lang w:val="en-US"/>
        </w:rPr>
        <w:t>Medical advances and quality of life</w:t>
      </w:r>
      <w:r w:rsidRPr="00EC6729">
        <w:rPr>
          <w:rFonts w:ascii="Times New Roman" w:hAnsi="Times New Roman" w:cs="Times New Roman"/>
          <w:lang w:val="en-US"/>
        </w:rPr>
        <w:t>. Unpublished doctoral dissertation, Omaha State University.</w:t>
      </w:r>
    </w:p>
    <w:p w14:paraId="19DEF269" w14:textId="6AFD64C7" w:rsidR="00255F35" w:rsidRPr="00EC6729" w:rsidRDefault="00255F35"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 xml:space="preserve">Mutual Bank. (1998). </w:t>
      </w:r>
      <w:r w:rsidRPr="00EC6729">
        <w:rPr>
          <w:rFonts w:ascii="Times New Roman" w:hAnsi="Times New Roman" w:cs="Times New Roman"/>
          <w:i/>
          <w:lang w:val="en-US"/>
        </w:rPr>
        <w:t>Annual report</w:t>
      </w:r>
      <w:r w:rsidRPr="00EC6729">
        <w:rPr>
          <w:rFonts w:ascii="Times New Roman" w:hAnsi="Times New Roman" w:cs="Times New Roman"/>
          <w:lang w:val="en-US"/>
        </w:rPr>
        <w:t xml:space="preserve">. </w:t>
      </w:r>
      <w:proofErr w:type="spellStart"/>
      <w:r w:rsidRPr="00EC6729">
        <w:rPr>
          <w:rFonts w:ascii="Times New Roman" w:hAnsi="Times New Roman" w:cs="Times New Roman"/>
          <w:lang w:val="en-US"/>
        </w:rPr>
        <w:t>Kajang</w:t>
      </w:r>
      <w:proofErr w:type="spellEnd"/>
      <w:r w:rsidRPr="00EC6729">
        <w:rPr>
          <w:rFonts w:ascii="Times New Roman" w:hAnsi="Times New Roman" w:cs="Times New Roman"/>
          <w:lang w:val="en-US"/>
        </w:rPr>
        <w:t>, Selangor.</w:t>
      </w:r>
    </w:p>
    <w:p w14:paraId="64CB045D" w14:textId="1053708B" w:rsidR="00255F35" w:rsidRPr="0033151D" w:rsidRDefault="00255F35" w:rsidP="0033151D">
      <w:pPr>
        <w:spacing w:after="0" w:line="240" w:lineRule="auto"/>
        <w:ind w:left="567" w:hanging="567"/>
        <w:jc w:val="both"/>
        <w:rPr>
          <w:rFonts w:ascii="Times New Roman" w:hAnsi="Times New Roman" w:cs="Times New Roman"/>
        </w:rPr>
      </w:pPr>
      <w:r w:rsidRPr="00EC6729">
        <w:rPr>
          <w:rFonts w:ascii="Times New Roman" w:hAnsi="Times New Roman" w:cs="Times New Roman"/>
        </w:rPr>
        <w:t xml:space="preserve">Myers, C. (1998, August). </w:t>
      </w:r>
      <w:r w:rsidRPr="00EC6729">
        <w:rPr>
          <w:rFonts w:ascii="Times New Roman" w:hAnsi="Times New Roman" w:cs="Times New Roman"/>
          <w:i/>
        </w:rPr>
        <w:t>HMOs in today’s environment</w:t>
      </w:r>
      <w:r w:rsidRPr="00EC6729">
        <w:rPr>
          <w:rFonts w:ascii="Times New Roman" w:hAnsi="Times New Roman" w:cs="Times New Roman"/>
        </w:rPr>
        <w:t>. Paper presented at the Conference on Medical Insurance Solutions, Chicago, IL.</w:t>
      </w:r>
    </w:p>
    <w:p w14:paraId="673685C7" w14:textId="6C112E15" w:rsidR="00F63BDF" w:rsidRPr="00EC6729" w:rsidRDefault="00255F35" w:rsidP="0033151D">
      <w:pPr>
        <w:spacing w:after="0" w:line="240" w:lineRule="auto"/>
        <w:ind w:left="567" w:hanging="567"/>
        <w:jc w:val="both"/>
        <w:rPr>
          <w:rFonts w:ascii="Times New Roman" w:hAnsi="Times New Roman" w:cs="Times New Roman"/>
          <w:lang w:val="en-US"/>
        </w:rPr>
      </w:pPr>
      <w:proofErr w:type="spellStart"/>
      <w:r w:rsidRPr="00EC6729">
        <w:rPr>
          <w:rFonts w:ascii="Times New Roman" w:hAnsi="Times New Roman" w:cs="Times New Roman"/>
          <w:lang w:val="en-US"/>
        </w:rPr>
        <w:t>Mynx</w:t>
      </w:r>
      <w:proofErr w:type="spellEnd"/>
      <w:r w:rsidRPr="00EC6729">
        <w:rPr>
          <w:rFonts w:ascii="Times New Roman" w:hAnsi="Times New Roman" w:cs="Times New Roman"/>
          <w:lang w:val="en-US"/>
        </w:rPr>
        <w:t xml:space="preserve">, J., &amp; Williams, H. (1992). Hemispheric differences in avian song discrimination. </w:t>
      </w:r>
      <w:r w:rsidRPr="00EC6729">
        <w:rPr>
          <w:rFonts w:ascii="Times New Roman" w:hAnsi="Times New Roman" w:cs="Times New Roman"/>
          <w:i/>
          <w:lang w:val="en-US"/>
        </w:rPr>
        <w:t>Proceedings of the National Academy of Science</w:t>
      </w:r>
      <w:r w:rsidRPr="00EC6729">
        <w:rPr>
          <w:rFonts w:ascii="Times New Roman" w:hAnsi="Times New Roman" w:cs="Times New Roman"/>
          <w:lang w:val="en-US"/>
        </w:rPr>
        <w:t xml:space="preserve">, </w:t>
      </w:r>
      <w:r w:rsidRPr="00EC6729">
        <w:rPr>
          <w:rFonts w:ascii="Times New Roman" w:hAnsi="Times New Roman" w:cs="Times New Roman"/>
          <w:i/>
          <w:lang w:val="en-US"/>
        </w:rPr>
        <w:t>89</w:t>
      </w:r>
      <w:r w:rsidRPr="00EC6729">
        <w:rPr>
          <w:rFonts w:ascii="Times New Roman" w:hAnsi="Times New Roman" w:cs="Times New Roman"/>
          <w:lang w:val="en-US"/>
        </w:rPr>
        <w:t>, 1372-1375.</w:t>
      </w:r>
    </w:p>
    <w:p w14:paraId="0E6F7ED8" w14:textId="6A21BC91" w:rsidR="00F63BDF" w:rsidRPr="00EC6729" w:rsidRDefault="00F63BDF"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 xml:space="preserve">Posner, M. I. (1993, October 29). Seeing the mind. </w:t>
      </w:r>
      <w:r w:rsidRPr="00EC6729">
        <w:rPr>
          <w:rFonts w:ascii="Times New Roman" w:hAnsi="Times New Roman" w:cs="Times New Roman"/>
          <w:i/>
          <w:lang w:val="en-US"/>
        </w:rPr>
        <w:t>Science Magazine</w:t>
      </w:r>
      <w:r w:rsidRPr="00EC6729">
        <w:rPr>
          <w:rFonts w:ascii="Times New Roman" w:hAnsi="Times New Roman" w:cs="Times New Roman"/>
          <w:lang w:val="en-US"/>
        </w:rPr>
        <w:t>, 262, 673-674.</w:t>
      </w:r>
    </w:p>
    <w:p w14:paraId="57DE1F85" w14:textId="2B4BE9F5" w:rsidR="00B874D4" w:rsidRPr="00EC6729" w:rsidRDefault="00F63BDF" w:rsidP="0033151D">
      <w:pPr>
        <w:spacing w:after="0" w:line="240" w:lineRule="auto"/>
        <w:ind w:left="567" w:hanging="567"/>
        <w:jc w:val="both"/>
        <w:rPr>
          <w:rFonts w:ascii="Times New Roman" w:hAnsi="Times New Roman" w:cs="Times New Roman"/>
          <w:lang w:val="en-US"/>
        </w:rPr>
      </w:pPr>
      <w:proofErr w:type="spellStart"/>
      <w:r w:rsidRPr="00EC6729">
        <w:rPr>
          <w:rFonts w:ascii="Times New Roman" w:hAnsi="Times New Roman" w:cs="Times New Roman"/>
          <w:lang w:val="en-US"/>
        </w:rPr>
        <w:t>Sandish</w:t>
      </w:r>
      <w:proofErr w:type="spellEnd"/>
      <w:r w:rsidRPr="00EC6729">
        <w:rPr>
          <w:rFonts w:ascii="Times New Roman" w:hAnsi="Times New Roman" w:cs="Times New Roman"/>
          <w:lang w:val="en-US"/>
        </w:rPr>
        <w:t xml:space="preserve">, E. (1999, January 19). Global market crushes OPEC’s delicate balance of interest. </w:t>
      </w:r>
      <w:r w:rsidRPr="00EC6729">
        <w:rPr>
          <w:rFonts w:ascii="Times New Roman" w:hAnsi="Times New Roman" w:cs="Times New Roman"/>
          <w:i/>
          <w:lang w:val="en-US"/>
        </w:rPr>
        <w:t>Wall Street Journal</w:t>
      </w:r>
      <w:r w:rsidRPr="00EC6729">
        <w:rPr>
          <w:rFonts w:ascii="Times New Roman" w:hAnsi="Times New Roman" w:cs="Times New Roman"/>
          <w:lang w:val="en-US"/>
        </w:rPr>
        <w:t>, pp. A1, A3.</w:t>
      </w:r>
    </w:p>
    <w:p w14:paraId="346FE307" w14:textId="6B88AD6B" w:rsidR="00F63BDF" w:rsidRPr="00EC6729" w:rsidRDefault="00F63BDF"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 xml:space="preserve">Sekaran, U. (2003). </w:t>
      </w:r>
      <w:r w:rsidRPr="00EC6729">
        <w:rPr>
          <w:rFonts w:ascii="Times New Roman" w:hAnsi="Times New Roman" w:cs="Times New Roman"/>
          <w:i/>
          <w:lang w:val="en-US"/>
        </w:rPr>
        <w:t>Research methods for business: A skill building approach</w:t>
      </w:r>
      <w:r w:rsidRPr="00EC6729">
        <w:rPr>
          <w:rFonts w:ascii="Times New Roman" w:hAnsi="Times New Roman" w:cs="Times New Roman"/>
          <w:lang w:val="en-US"/>
        </w:rPr>
        <w:t xml:space="preserve"> (4th ed.). New York: John Wiley &amp; Sons, Inc.</w:t>
      </w:r>
    </w:p>
    <w:p w14:paraId="5F41B5E6" w14:textId="1AF871DD" w:rsidR="00F63BDF" w:rsidRPr="00EC6729" w:rsidRDefault="00F63BDF"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 xml:space="preserve">Toller, M., &amp; Fielding, J. (1998). </w:t>
      </w:r>
      <w:r w:rsidRPr="00EC6729">
        <w:rPr>
          <w:rFonts w:ascii="Times New Roman" w:hAnsi="Times New Roman" w:cs="Times New Roman"/>
          <w:i/>
          <w:lang w:val="en-US"/>
        </w:rPr>
        <w:t>Global business for smaller companies</w:t>
      </w:r>
      <w:r w:rsidRPr="00EC6729">
        <w:rPr>
          <w:rFonts w:ascii="Times New Roman" w:hAnsi="Times New Roman" w:cs="Times New Roman"/>
          <w:lang w:val="en-US"/>
        </w:rPr>
        <w:t>. Rocklin, CA: Prima Publishing.</w:t>
      </w:r>
    </w:p>
    <w:p w14:paraId="5DD8BFF8" w14:textId="14DC9F05" w:rsidR="00F63BDF" w:rsidRPr="00EC6729" w:rsidRDefault="00F63BDF" w:rsidP="0033151D">
      <w:pPr>
        <w:spacing w:after="0" w:line="240" w:lineRule="auto"/>
        <w:ind w:left="567" w:hanging="567"/>
        <w:jc w:val="both"/>
        <w:rPr>
          <w:rFonts w:ascii="Times New Roman" w:hAnsi="Times New Roman" w:cs="Times New Roman"/>
          <w:lang w:val="en-US"/>
        </w:rPr>
      </w:pPr>
      <w:r w:rsidRPr="00EC6729">
        <w:rPr>
          <w:rFonts w:ascii="Times New Roman" w:hAnsi="Times New Roman" w:cs="Times New Roman"/>
          <w:lang w:val="en-US"/>
        </w:rPr>
        <w:t xml:space="preserve">Untz, S. (1998). Moving beyond benefits. In Randolph Jacobson (Ed.), </w:t>
      </w:r>
      <w:r w:rsidRPr="00EC6729">
        <w:rPr>
          <w:rFonts w:ascii="Times New Roman" w:hAnsi="Times New Roman" w:cs="Times New Roman"/>
          <w:i/>
          <w:lang w:val="en-US"/>
        </w:rPr>
        <w:t>Our changing workforce</w:t>
      </w:r>
      <w:r w:rsidRPr="00EC6729">
        <w:rPr>
          <w:rFonts w:ascii="Times New Roman" w:hAnsi="Times New Roman" w:cs="Times New Roman"/>
          <w:lang w:val="en-US"/>
        </w:rPr>
        <w:t xml:space="preserve"> (pp. 213-227). New York: Citadel Press.</w:t>
      </w:r>
    </w:p>
    <w:p w14:paraId="5F49758B" w14:textId="18D1F44D" w:rsidR="00F63BDF" w:rsidRDefault="00F63BDF" w:rsidP="00F63BDF">
      <w:pPr>
        <w:spacing w:after="0" w:line="240" w:lineRule="auto"/>
        <w:ind w:left="567" w:hanging="567"/>
        <w:jc w:val="both"/>
        <w:rPr>
          <w:rFonts w:ascii="Times New Roman" w:hAnsi="Times New Roman" w:cs="Times New Roman"/>
          <w:lang w:val="en-US"/>
        </w:rPr>
      </w:pPr>
      <w:proofErr w:type="spellStart"/>
      <w:r w:rsidRPr="00EC6729">
        <w:rPr>
          <w:rFonts w:ascii="Times New Roman" w:hAnsi="Times New Roman" w:cs="Times New Roman"/>
          <w:lang w:val="en-US"/>
        </w:rPr>
        <w:t>Vennathur</w:t>
      </w:r>
      <w:proofErr w:type="spellEnd"/>
      <w:r w:rsidRPr="00EC6729">
        <w:rPr>
          <w:rFonts w:ascii="Times New Roman" w:hAnsi="Times New Roman" w:cs="Times New Roman"/>
          <w:lang w:val="en-US"/>
        </w:rPr>
        <w:t xml:space="preserve">, A., Leong, F. T., &amp; Schuster, K. (Eds). (1998). </w:t>
      </w:r>
      <w:r w:rsidRPr="00EC6729">
        <w:rPr>
          <w:rFonts w:ascii="Times New Roman" w:hAnsi="Times New Roman" w:cs="Times New Roman"/>
          <w:i/>
          <w:lang w:val="en-US"/>
        </w:rPr>
        <w:t>Style and substance of thinking</w:t>
      </w:r>
      <w:r w:rsidRPr="00EC6729">
        <w:rPr>
          <w:rFonts w:ascii="Times New Roman" w:hAnsi="Times New Roman" w:cs="Times New Roman"/>
          <w:lang w:val="en-US"/>
        </w:rPr>
        <w:t>. New York: Publishers Paradise.</w:t>
      </w:r>
    </w:p>
    <w:p w14:paraId="3936F970" w14:textId="77777777" w:rsidR="00F82CE7" w:rsidRDefault="00F82CE7" w:rsidP="00F63BDF">
      <w:pPr>
        <w:spacing w:after="0" w:line="240" w:lineRule="auto"/>
        <w:ind w:left="567" w:hanging="567"/>
        <w:jc w:val="both"/>
        <w:rPr>
          <w:rFonts w:ascii="Times New Roman" w:hAnsi="Times New Roman" w:cs="Times New Roman"/>
          <w:lang w:val="en-US"/>
        </w:rPr>
      </w:pPr>
    </w:p>
    <w:p w14:paraId="2428E521" w14:textId="77777777" w:rsidR="00F82CE7" w:rsidRDefault="00F82CE7" w:rsidP="00F63BDF">
      <w:pPr>
        <w:spacing w:after="0" w:line="240" w:lineRule="auto"/>
        <w:ind w:left="567" w:hanging="567"/>
        <w:jc w:val="both"/>
        <w:rPr>
          <w:rFonts w:ascii="Times New Roman" w:hAnsi="Times New Roman" w:cs="Times New Roman"/>
          <w:lang w:val="en-US"/>
        </w:rPr>
      </w:pPr>
    </w:p>
    <w:p w14:paraId="04066D4C" w14:textId="77777777" w:rsidR="00F82CE7" w:rsidRDefault="00F82CE7" w:rsidP="00F63BDF">
      <w:pPr>
        <w:spacing w:after="0" w:line="240" w:lineRule="auto"/>
        <w:ind w:left="567" w:hanging="567"/>
        <w:jc w:val="both"/>
        <w:rPr>
          <w:rFonts w:ascii="Times New Roman" w:hAnsi="Times New Roman" w:cs="Times New Roman"/>
          <w:lang w:val="en-US"/>
        </w:rPr>
      </w:pPr>
    </w:p>
    <w:p w14:paraId="66EA46F1" w14:textId="77777777" w:rsidR="00F82CE7" w:rsidRDefault="00F82CE7" w:rsidP="00F63BDF">
      <w:pPr>
        <w:spacing w:after="0" w:line="240" w:lineRule="auto"/>
        <w:ind w:left="567" w:hanging="567"/>
        <w:jc w:val="both"/>
        <w:rPr>
          <w:rFonts w:ascii="Times New Roman" w:hAnsi="Times New Roman" w:cs="Times New Roman"/>
          <w:lang w:val="en-US"/>
        </w:rPr>
      </w:pPr>
    </w:p>
    <w:p w14:paraId="3F36F31A" w14:textId="77777777" w:rsidR="00F82CE7" w:rsidRDefault="00F82CE7" w:rsidP="00F63BDF">
      <w:pPr>
        <w:spacing w:after="0" w:line="240" w:lineRule="auto"/>
        <w:ind w:left="567" w:hanging="567"/>
        <w:jc w:val="both"/>
        <w:rPr>
          <w:rFonts w:ascii="Times New Roman" w:hAnsi="Times New Roman" w:cs="Times New Roman"/>
          <w:lang w:val="en-US"/>
        </w:rPr>
      </w:pPr>
    </w:p>
    <w:p w14:paraId="6DAE2935" w14:textId="77777777" w:rsidR="00F82CE7" w:rsidRDefault="00F82CE7" w:rsidP="00F63BDF">
      <w:pPr>
        <w:spacing w:after="0" w:line="240" w:lineRule="auto"/>
        <w:ind w:left="567" w:hanging="567"/>
        <w:jc w:val="both"/>
        <w:rPr>
          <w:rFonts w:ascii="Times New Roman" w:hAnsi="Times New Roman" w:cs="Times New Roman"/>
          <w:lang w:val="en-US"/>
        </w:rPr>
      </w:pPr>
    </w:p>
    <w:p w14:paraId="51D74E0D" w14:textId="77777777" w:rsidR="00F82CE7" w:rsidRDefault="00F82CE7" w:rsidP="00F63BDF">
      <w:pPr>
        <w:spacing w:after="0" w:line="240" w:lineRule="auto"/>
        <w:ind w:left="567" w:hanging="567"/>
        <w:jc w:val="both"/>
        <w:rPr>
          <w:rFonts w:ascii="Times New Roman" w:hAnsi="Times New Roman" w:cs="Times New Roman"/>
          <w:lang w:val="en-US"/>
        </w:rPr>
      </w:pPr>
    </w:p>
    <w:p w14:paraId="5472347A" w14:textId="77777777" w:rsidR="00F82CE7" w:rsidRDefault="00F82CE7" w:rsidP="00F63BDF">
      <w:pPr>
        <w:spacing w:after="0" w:line="240" w:lineRule="auto"/>
        <w:ind w:left="567" w:hanging="567"/>
        <w:jc w:val="both"/>
        <w:rPr>
          <w:rFonts w:ascii="Times New Roman" w:hAnsi="Times New Roman" w:cs="Times New Roman"/>
          <w:lang w:val="en-US"/>
        </w:rPr>
      </w:pPr>
    </w:p>
    <w:p w14:paraId="029EF4FB" w14:textId="77777777" w:rsidR="00F82CE7" w:rsidRDefault="00F82CE7" w:rsidP="00F63BDF">
      <w:pPr>
        <w:spacing w:after="0" w:line="240" w:lineRule="auto"/>
        <w:ind w:left="567" w:hanging="567"/>
        <w:jc w:val="both"/>
        <w:rPr>
          <w:rFonts w:ascii="Times New Roman" w:hAnsi="Times New Roman" w:cs="Times New Roman"/>
          <w:lang w:val="en-US"/>
        </w:rPr>
      </w:pPr>
    </w:p>
    <w:p w14:paraId="099AE96E" w14:textId="77777777" w:rsidR="00F82CE7" w:rsidRDefault="00F82CE7" w:rsidP="00F63BDF">
      <w:pPr>
        <w:spacing w:after="0" w:line="240" w:lineRule="auto"/>
        <w:ind w:left="567" w:hanging="567"/>
        <w:jc w:val="both"/>
        <w:rPr>
          <w:rFonts w:ascii="Times New Roman" w:hAnsi="Times New Roman" w:cs="Times New Roman"/>
          <w:lang w:val="en-US"/>
        </w:rPr>
      </w:pPr>
    </w:p>
    <w:p w14:paraId="085D899D" w14:textId="77777777" w:rsidR="00F82CE7" w:rsidRDefault="00F82CE7" w:rsidP="00F63BDF">
      <w:pPr>
        <w:spacing w:after="0" w:line="240" w:lineRule="auto"/>
        <w:ind w:left="567" w:hanging="567"/>
        <w:jc w:val="both"/>
        <w:rPr>
          <w:rFonts w:ascii="Times New Roman" w:hAnsi="Times New Roman" w:cs="Times New Roman"/>
          <w:lang w:val="en-US"/>
        </w:rPr>
      </w:pPr>
    </w:p>
    <w:p w14:paraId="3066A026" w14:textId="77777777" w:rsidR="00F82CE7" w:rsidRDefault="00F82CE7" w:rsidP="00F63BDF">
      <w:pPr>
        <w:spacing w:after="0" w:line="240" w:lineRule="auto"/>
        <w:ind w:left="567" w:hanging="567"/>
        <w:jc w:val="both"/>
        <w:rPr>
          <w:rFonts w:ascii="Times New Roman" w:hAnsi="Times New Roman" w:cs="Times New Roman"/>
          <w:lang w:val="en-US"/>
        </w:rPr>
      </w:pPr>
    </w:p>
    <w:p w14:paraId="540723D5" w14:textId="77777777" w:rsidR="00F82CE7" w:rsidRPr="00EC6729" w:rsidRDefault="00F82CE7" w:rsidP="00F63BDF">
      <w:pPr>
        <w:spacing w:after="0" w:line="240" w:lineRule="auto"/>
        <w:ind w:left="567" w:hanging="567"/>
        <w:jc w:val="both"/>
        <w:rPr>
          <w:rFonts w:ascii="Times New Roman" w:hAnsi="Times New Roman" w:cs="Times New Roman"/>
          <w:lang w:val="en-US"/>
        </w:rPr>
      </w:pPr>
    </w:p>
    <w:p w14:paraId="76EC2B44" w14:textId="77777777" w:rsidR="00F63BDF" w:rsidRDefault="00F63BDF" w:rsidP="00B874D4">
      <w:pPr>
        <w:spacing w:after="0" w:line="240" w:lineRule="auto"/>
        <w:ind w:left="567" w:hanging="567"/>
        <w:rPr>
          <w:rFonts w:ascii="Times New Roman" w:hAnsi="Times New Roman" w:cs="Times New Roman"/>
          <w:lang w:val="en-US"/>
        </w:rPr>
      </w:pPr>
    </w:p>
    <w:p w14:paraId="2E79CB8C" w14:textId="3E0C3058" w:rsidR="00F82CE7" w:rsidRPr="00F82CE7" w:rsidRDefault="00F82CE7" w:rsidP="00F82CE7">
      <w:pPr>
        <w:spacing w:after="0" w:line="240" w:lineRule="auto"/>
        <w:ind w:left="567" w:hanging="567"/>
        <w:jc w:val="both"/>
        <w:rPr>
          <w:rFonts w:ascii="Times New Roman" w:hAnsi="Times New Roman" w:cs="Times New Roman"/>
          <w:sz w:val="20"/>
          <w:szCs w:val="20"/>
          <w:lang w:val="en-US"/>
        </w:rPr>
      </w:pPr>
      <w:r w:rsidRPr="00F82CE7">
        <w:rPr>
          <w:rFonts w:ascii="Helvetica" w:hAnsi="Helvetica" w:cs="Helvetica"/>
          <w:noProof/>
          <w:sz w:val="20"/>
          <w:szCs w:val="20"/>
          <w:lang w:val="en-US"/>
        </w:rPr>
        <w:drawing>
          <wp:anchor distT="0" distB="0" distL="114300" distR="114300" simplePos="0" relativeHeight="251662336" behindDoc="1" locked="0" layoutInCell="1" allowOverlap="1" wp14:anchorId="54E29FD1" wp14:editId="6DB50792">
            <wp:simplePos x="0" y="0"/>
            <wp:positionH relativeFrom="column">
              <wp:posOffset>0</wp:posOffset>
            </wp:positionH>
            <wp:positionV relativeFrom="paragraph">
              <wp:posOffset>22860</wp:posOffset>
            </wp:positionV>
            <wp:extent cx="790575" cy="273050"/>
            <wp:effectExtent l="0" t="0" r="0" b="6350"/>
            <wp:wrapTight wrapText="bothSides">
              <wp:wrapPolygon edited="0">
                <wp:start x="0" y="0"/>
                <wp:lineTo x="0" y="21098"/>
                <wp:lineTo x="21166" y="21098"/>
                <wp:lineTo x="21166" y="0"/>
                <wp:lineTo x="0" y="0"/>
              </wp:wrapPolygon>
            </wp:wrapTight>
            <wp:docPr id="1715817625" name="图片 1"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17625" name="图片 1" descr="卡通画&#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CE7">
        <w:rPr>
          <w:rFonts w:ascii="Times New Roman" w:hAnsi="Times New Roman" w:cs="Times New Roman"/>
          <w:sz w:val="20"/>
          <w:szCs w:val="20"/>
          <w:lang w:val="en-US"/>
        </w:rPr>
        <w:t xml:space="preserve">All papers are published under the Creative Commons Attribution 4.0 International (CC BY 4.0). For more details, visit </w:t>
      </w:r>
      <w:hyperlink r:id="rId9" w:history="1">
        <w:r w:rsidRPr="00F82CE7">
          <w:rPr>
            <w:rStyle w:val="a9"/>
            <w:rFonts w:ascii="Times New Roman" w:hAnsi="Times New Roman" w:cs="Times New Roman"/>
            <w:sz w:val="20"/>
            <w:szCs w:val="20"/>
            <w:lang w:val="en-US"/>
          </w:rPr>
          <w:t>https://creativecommons.org/licenses/by/4.0/</w:t>
        </w:r>
      </w:hyperlink>
      <w:r w:rsidRPr="00F82CE7">
        <w:rPr>
          <w:rFonts w:ascii="Times New Roman" w:hAnsi="Times New Roman" w:cs="Times New Roman"/>
          <w:sz w:val="20"/>
          <w:szCs w:val="20"/>
          <w:lang w:val="en-US"/>
        </w:rPr>
        <w:t xml:space="preserve">. </w:t>
      </w:r>
    </w:p>
    <w:sectPr w:rsidR="00F82CE7" w:rsidRPr="00F82CE7" w:rsidSect="001E6832">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AD61" w14:textId="77777777" w:rsidR="001E6832" w:rsidRDefault="001E6832" w:rsidP="00D0742E">
      <w:pPr>
        <w:spacing w:after="0" w:line="240" w:lineRule="auto"/>
      </w:pPr>
      <w:r>
        <w:separator/>
      </w:r>
    </w:p>
  </w:endnote>
  <w:endnote w:type="continuationSeparator" w:id="0">
    <w:p w14:paraId="4D700AC6" w14:textId="77777777" w:rsidR="001E6832" w:rsidRDefault="001E6832" w:rsidP="00D0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743A" w14:textId="5F0EB634" w:rsidR="00995741" w:rsidRPr="00E63A27" w:rsidRDefault="00995741" w:rsidP="00995741">
    <w:pPr>
      <w:pStyle w:val="a5"/>
      <w:pBdr>
        <w:top w:val="single" w:sz="12" w:space="1" w:color="auto"/>
      </w:pBdr>
      <w:jc w:val="right"/>
      <w:rPr>
        <w:lang w:val="en-US"/>
      </w:rPr>
    </w:pPr>
    <w:r>
      <w:rPr>
        <w:lang w:val="id-ID"/>
      </w:rPr>
      <w:t>Published by Sarawak Research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B5A6" w14:textId="72EE5DF1" w:rsidR="00D7026E" w:rsidRPr="003B02C3" w:rsidRDefault="006C213D" w:rsidP="003B02C3">
    <w:pPr>
      <w:pStyle w:val="a5"/>
      <w:pBdr>
        <w:top w:val="single" w:sz="12" w:space="1" w:color="auto"/>
      </w:pBdr>
      <w:rPr>
        <w:rFonts w:ascii="Times New Roman" w:hAnsi="Times New Roman" w:cs="Times New Roman"/>
        <w:sz w:val="20"/>
        <w:szCs w:val="20"/>
        <w:lang w:val="en-US"/>
      </w:rPr>
    </w:pPr>
    <w:r>
      <w:rPr>
        <w:rFonts w:ascii="Times New Roman" w:hAnsi="Times New Roman" w:cs="Times New Roman" w:hint="eastAsia"/>
        <w:sz w:val="20"/>
        <w:szCs w:val="20"/>
        <w:vertAlign w:val="superscript"/>
        <w:lang w:val="en-US"/>
      </w:rPr>
      <w:t>*</w:t>
    </w:r>
    <w:r w:rsidR="00BC73DA">
      <w:rPr>
        <w:rFonts w:ascii="Times New Roman" w:hAnsi="Times New Roman" w:cs="Times New Roman"/>
        <w:sz w:val="20"/>
        <w:szCs w:val="20"/>
        <w:lang w:val="en-US"/>
      </w:rPr>
      <w:t>C</w:t>
    </w:r>
    <w:r w:rsidR="00BC73DA" w:rsidRPr="00BC73DA">
      <w:rPr>
        <w:rFonts w:ascii="Times New Roman" w:hAnsi="Times New Roman" w:cs="Times New Roman"/>
        <w:sz w:val="20"/>
        <w:szCs w:val="20"/>
        <w:lang w:val="en-US"/>
      </w:rPr>
      <w:t>ontact</w:t>
    </w:r>
    <w:r w:rsidR="00BC73DA">
      <w:rPr>
        <w:rFonts w:ascii="Times New Roman" w:hAnsi="Times New Roman" w:cs="Times New Roman"/>
        <w:sz w:val="20"/>
        <w:szCs w:val="20"/>
        <w:lang w:val="en-US"/>
      </w:rPr>
      <w:t xml:space="preserve"> c</w:t>
    </w:r>
    <w:r w:rsidR="00D62BF8" w:rsidRPr="00D62BF8">
      <w:rPr>
        <w:rFonts w:ascii="Times New Roman" w:hAnsi="Times New Roman" w:cs="Times New Roman"/>
        <w:sz w:val="20"/>
        <w:szCs w:val="20"/>
        <w:lang w:val="en-US"/>
      </w:rPr>
      <w:t>orrespondence author</w:t>
    </w:r>
    <w:r w:rsidR="003B02C3">
      <w:rPr>
        <w:rFonts w:ascii="Times New Roman" w:hAnsi="Times New Roman" w:cs="Times New Roman"/>
        <w:sz w:val="20"/>
        <w:szCs w:val="20"/>
        <w:lang w:val="en-US"/>
      </w:rPr>
      <w:t xml:space="preserve"> </w:t>
    </w:r>
    <w:r w:rsidR="00BC73DA">
      <w:rPr>
        <w:rFonts w:ascii="Times New Roman" w:hAnsi="Times New Roman" w:cs="Times New Roman"/>
        <w:sz w:val="20"/>
        <w:szCs w:val="20"/>
        <w:lang w:val="en-US"/>
      </w:rPr>
      <w:t xml:space="preserve">at: </w:t>
    </w:r>
    <w:r w:rsidR="003E3E88" w:rsidRPr="00E505CF">
      <w:rPr>
        <w:rFonts w:ascii="Times New Roman" w:hAnsi="Times New Roman" w:cs="Times New Roman"/>
        <w:sz w:val="20"/>
        <w:szCs w:val="20"/>
        <w:lang w:val="en-US"/>
      </w:rPr>
      <w:t>xxx@uni.edu.my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AEAD" w14:textId="77777777" w:rsidR="001E6832" w:rsidRDefault="001E6832" w:rsidP="00D0742E">
      <w:pPr>
        <w:spacing w:after="0" w:line="240" w:lineRule="auto"/>
      </w:pPr>
      <w:r>
        <w:separator/>
      </w:r>
    </w:p>
  </w:footnote>
  <w:footnote w:type="continuationSeparator" w:id="0">
    <w:p w14:paraId="48E4CF24" w14:textId="77777777" w:rsidR="001E6832" w:rsidRDefault="001E6832" w:rsidP="00D0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1" w:type="pct"/>
      <w:tblInd w:w="108" w:type="dxa"/>
      <w:tblBorders>
        <w:bottom w:val="single" w:sz="12" w:space="0" w:color="auto"/>
        <w:insideH w:val="single" w:sz="6" w:space="0" w:color="000000" w:themeColor="text1"/>
        <w:insideV w:val="single" w:sz="6" w:space="0" w:color="000000" w:themeColor="text1"/>
      </w:tblBorders>
      <w:tblLook w:val="01E0" w:firstRow="1" w:lastRow="1" w:firstColumn="1" w:lastColumn="1" w:noHBand="0" w:noVBand="0"/>
    </w:tblPr>
    <w:tblGrid>
      <w:gridCol w:w="8445"/>
      <w:gridCol w:w="456"/>
    </w:tblGrid>
    <w:tr w:rsidR="00347215" w14:paraId="3EB0DF9E" w14:textId="77777777" w:rsidTr="00D7026E">
      <w:tc>
        <w:tcPr>
          <w:tcW w:w="4744" w:type="pct"/>
        </w:tcPr>
        <w:sdt>
          <w:sdtPr>
            <w:rPr>
              <w:b/>
              <w:bCs/>
            </w:rPr>
            <w:alias w:val="Title"/>
            <w:id w:val="-1242713990"/>
            <w:placeholder>
              <w:docPart w:val="EF69E305753A4DE2AA466A91AAD1DC1B"/>
            </w:placeholder>
            <w:dataBinding w:prefixMappings="xmlns:ns0='http://schemas.openxmlformats.org/package/2006/metadata/core-properties' xmlns:ns1='http://purl.org/dc/elements/1.1/'" w:xpath="/ns0:coreProperties[1]/ns1:title[1]" w:storeItemID="{6C3C8BC8-F283-45AE-878A-BAB7291924A1}"/>
            <w:text/>
          </w:sdtPr>
          <w:sdtContent>
            <w:p w14:paraId="70EEF222" w14:textId="29D9A6C2" w:rsidR="00347215" w:rsidRDefault="00D60FA1" w:rsidP="00347215">
              <w:pPr>
                <w:pStyle w:val="a3"/>
                <w:jc w:val="right"/>
                <w:rPr>
                  <w:b/>
                  <w:bCs/>
                </w:rPr>
              </w:pPr>
              <w:r w:rsidRPr="00D60FA1">
                <w:rPr>
                  <w:b/>
                  <w:bCs/>
                </w:rPr>
                <w:t>Asian Journal of Business Innovation and Responsibility (AJBIR)</w:t>
              </w:r>
            </w:p>
          </w:sdtContent>
        </w:sdt>
      </w:tc>
      <w:tc>
        <w:tcPr>
          <w:tcW w:w="256" w:type="pct"/>
        </w:tcPr>
        <w:p w14:paraId="19CBE8DB" w14:textId="77777777" w:rsidR="00347215" w:rsidRDefault="00347215">
          <w:pPr>
            <w:pStyle w:val="a3"/>
            <w:rPr>
              <w:b/>
              <w:bCs/>
            </w:rPr>
          </w:pPr>
          <w:r>
            <w:fldChar w:fldCharType="begin"/>
          </w:r>
          <w:r>
            <w:instrText xml:space="preserve"> PAGE   \* MERGEFORMAT </w:instrText>
          </w:r>
          <w:r>
            <w:fldChar w:fldCharType="separate"/>
          </w:r>
          <w:r w:rsidR="00255F35">
            <w:rPr>
              <w:noProof/>
            </w:rPr>
            <w:t>4</w:t>
          </w:r>
          <w:r>
            <w:rPr>
              <w:noProof/>
            </w:rPr>
            <w:fldChar w:fldCharType="end"/>
          </w:r>
        </w:p>
      </w:tc>
    </w:tr>
  </w:tbl>
  <w:p w14:paraId="227F83DF" w14:textId="77777777" w:rsidR="00347215" w:rsidRDefault="00347215" w:rsidP="00347215">
    <w:pPr>
      <w:pStyle w:val="a3"/>
      <w:ind w:right="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F710" w14:textId="380D261A" w:rsidR="00D0742E" w:rsidRPr="00BD3731" w:rsidRDefault="00BD3731" w:rsidP="00A37175">
    <w:pPr>
      <w:pStyle w:val="a3"/>
      <w:tabs>
        <w:tab w:val="clear" w:pos="4513"/>
      </w:tabs>
      <w:rPr>
        <w:rFonts w:ascii="Times New Roman" w:hAnsi="Times New Roman" w:cs="Times New Roman"/>
      </w:rPr>
    </w:pPr>
    <w:r w:rsidRPr="00BD3731">
      <w:rPr>
        <w:rFonts w:ascii="Times New Roman" w:hAnsi="Times New Roman" w:cs="Times New Roman"/>
        <w:noProof/>
      </w:rPr>
      <w:drawing>
        <wp:anchor distT="0" distB="0" distL="114300" distR="114300" simplePos="0" relativeHeight="251659264" behindDoc="0" locked="0" layoutInCell="1" allowOverlap="1" wp14:anchorId="238D0CCD" wp14:editId="73973FFE">
          <wp:simplePos x="0" y="0"/>
          <wp:positionH relativeFrom="margin">
            <wp:posOffset>4312460</wp:posOffset>
          </wp:positionH>
          <wp:positionV relativeFrom="margin">
            <wp:posOffset>-607492</wp:posOffset>
          </wp:positionV>
          <wp:extent cx="1403350" cy="583565"/>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3350"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71F1" w:rsidRPr="00BD3731">
      <w:rPr>
        <w:rFonts w:ascii="Times New Roman" w:hAnsi="Times New Roman" w:cs="Times New Roman"/>
      </w:rPr>
      <w:t>Volume 1, Issue 2, 20</w:t>
    </w:r>
    <w:r w:rsidR="00903D92" w:rsidRPr="00BD3731">
      <w:rPr>
        <w:rFonts w:ascii="Times New Roman" w:hAnsi="Times New Roman" w:cs="Times New Roman"/>
      </w:rPr>
      <w:t>24</w:t>
    </w:r>
  </w:p>
  <w:p w14:paraId="7C246E83" w14:textId="51334C91" w:rsidR="006C213D" w:rsidRDefault="00D0742E" w:rsidP="00D0742E">
    <w:pPr>
      <w:pStyle w:val="a3"/>
      <w:rPr>
        <w:rFonts w:ascii="Times New Roman" w:hAnsi="Times New Roman" w:cs="Times New Roman"/>
      </w:rPr>
    </w:pPr>
    <w:r w:rsidRPr="00BD3731">
      <w:rPr>
        <w:rFonts w:ascii="Times New Roman" w:hAnsi="Times New Roman" w:cs="Times New Roman"/>
      </w:rPr>
      <w:t xml:space="preserve">e-ISSN </w:t>
    </w:r>
    <w:r w:rsidR="005171F1" w:rsidRPr="00BD3731">
      <w:rPr>
        <w:rFonts w:ascii="Times New Roman" w:hAnsi="Times New Roman" w:cs="Times New Roman"/>
        <w:highlight w:val="yellow"/>
      </w:rPr>
      <w:t>2682</w:t>
    </w:r>
    <w:r w:rsidRPr="00BD3731">
      <w:rPr>
        <w:rFonts w:ascii="Times New Roman" w:hAnsi="Times New Roman" w:cs="Times New Roman"/>
        <w:highlight w:val="yellow"/>
      </w:rPr>
      <w:t>-</w:t>
    </w:r>
    <w:r w:rsidR="005171F1" w:rsidRPr="00BD3731">
      <w:rPr>
        <w:rFonts w:ascii="Times New Roman" w:hAnsi="Times New Roman" w:cs="Times New Roman"/>
        <w:highlight w:val="yellow"/>
      </w:rPr>
      <w:t>8170</w:t>
    </w:r>
  </w:p>
  <w:p w14:paraId="7B4199B5" w14:textId="3BACE947" w:rsidR="006C213D" w:rsidRPr="00BD3731" w:rsidRDefault="006C213D" w:rsidP="00D0742E">
    <w:pPr>
      <w:pStyle w:val="a3"/>
      <w:rPr>
        <w:rFonts w:ascii="Times New Roman" w:hAnsi="Times New Roman" w:cs="Times New Roman"/>
      </w:rPr>
    </w:pPr>
    <w:r>
      <w:rPr>
        <w:rFonts w:ascii="Times New Roman" w:hAnsi="Times New Roman" w:cs="Times New Roman" w:hint="eastAsia"/>
        <w:highlight w:val="yellow"/>
      </w:rPr>
      <w:t>DOI</w:t>
    </w:r>
    <w:r>
      <w:rPr>
        <w:rFonts w:ascii="Times New Roman" w:hAnsi="Times New Roman" w:cs="Times New Roman"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2E"/>
    <w:rsid w:val="00031000"/>
    <w:rsid w:val="00043AD2"/>
    <w:rsid w:val="0004557C"/>
    <w:rsid w:val="00062330"/>
    <w:rsid w:val="00070CCE"/>
    <w:rsid w:val="00074285"/>
    <w:rsid w:val="000A72F3"/>
    <w:rsid w:val="000C3772"/>
    <w:rsid w:val="000C7D58"/>
    <w:rsid w:val="000E426E"/>
    <w:rsid w:val="000F5D67"/>
    <w:rsid w:val="001004EC"/>
    <w:rsid w:val="001227C5"/>
    <w:rsid w:val="00136185"/>
    <w:rsid w:val="00145DF8"/>
    <w:rsid w:val="001802B8"/>
    <w:rsid w:val="001816F7"/>
    <w:rsid w:val="001C3DDC"/>
    <w:rsid w:val="001E5ECB"/>
    <w:rsid w:val="001E6832"/>
    <w:rsid w:val="00226C51"/>
    <w:rsid w:val="002302DA"/>
    <w:rsid w:val="002539A6"/>
    <w:rsid w:val="00255F35"/>
    <w:rsid w:val="00271B08"/>
    <w:rsid w:val="002A4980"/>
    <w:rsid w:val="002C6043"/>
    <w:rsid w:val="002D1164"/>
    <w:rsid w:val="0031045F"/>
    <w:rsid w:val="0033151D"/>
    <w:rsid w:val="003406E3"/>
    <w:rsid w:val="00343716"/>
    <w:rsid w:val="00347215"/>
    <w:rsid w:val="003523E5"/>
    <w:rsid w:val="00364747"/>
    <w:rsid w:val="003656FD"/>
    <w:rsid w:val="00371B8D"/>
    <w:rsid w:val="00375C16"/>
    <w:rsid w:val="00397291"/>
    <w:rsid w:val="003A3019"/>
    <w:rsid w:val="003B02C3"/>
    <w:rsid w:val="003B13C7"/>
    <w:rsid w:val="003B2AD5"/>
    <w:rsid w:val="003E3E88"/>
    <w:rsid w:val="00405C4A"/>
    <w:rsid w:val="00422AFC"/>
    <w:rsid w:val="00424693"/>
    <w:rsid w:val="0043073F"/>
    <w:rsid w:val="0043728D"/>
    <w:rsid w:val="004519EC"/>
    <w:rsid w:val="00456259"/>
    <w:rsid w:val="00476A42"/>
    <w:rsid w:val="0048561A"/>
    <w:rsid w:val="004B23E8"/>
    <w:rsid w:val="004E0C82"/>
    <w:rsid w:val="004E5CB8"/>
    <w:rsid w:val="004E7598"/>
    <w:rsid w:val="004E7775"/>
    <w:rsid w:val="005002C7"/>
    <w:rsid w:val="00502641"/>
    <w:rsid w:val="005171F1"/>
    <w:rsid w:val="0052539C"/>
    <w:rsid w:val="005253F3"/>
    <w:rsid w:val="005270B3"/>
    <w:rsid w:val="00540FC4"/>
    <w:rsid w:val="00565566"/>
    <w:rsid w:val="005C5B97"/>
    <w:rsid w:val="005E6ABF"/>
    <w:rsid w:val="00601B14"/>
    <w:rsid w:val="00646637"/>
    <w:rsid w:val="00655CCA"/>
    <w:rsid w:val="00687091"/>
    <w:rsid w:val="006C213D"/>
    <w:rsid w:val="006F0CF5"/>
    <w:rsid w:val="00761D1B"/>
    <w:rsid w:val="007751F8"/>
    <w:rsid w:val="00797853"/>
    <w:rsid w:val="007B399C"/>
    <w:rsid w:val="008141CB"/>
    <w:rsid w:val="008224C2"/>
    <w:rsid w:val="00880325"/>
    <w:rsid w:val="00880FD5"/>
    <w:rsid w:val="008B1B69"/>
    <w:rsid w:val="008E6512"/>
    <w:rsid w:val="00903D92"/>
    <w:rsid w:val="00923E85"/>
    <w:rsid w:val="0093727A"/>
    <w:rsid w:val="00995741"/>
    <w:rsid w:val="009A3851"/>
    <w:rsid w:val="009E4893"/>
    <w:rsid w:val="00A11711"/>
    <w:rsid w:val="00A154CE"/>
    <w:rsid w:val="00A25F7B"/>
    <w:rsid w:val="00A27273"/>
    <w:rsid w:val="00A35A9A"/>
    <w:rsid w:val="00A37175"/>
    <w:rsid w:val="00A524CF"/>
    <w:rsid w:val="00A711A7"/>
    <w:rsid w:val="00A84124"/>
    <w:rsid w:val="00AA639F"/>
    <w:rsid w:val="00AA677A"/>
    <w:rsid w:val="00AD71CA"/>
    <w:rsid w:val="00AF6CC6"/>
    <w:rsid w:val="00B04CF5"/>
    <w:rsid w:val="00B07E9D"/>
    <w:rsid w:val="00B34A0B"/>
    <w:rsid w:val="00B602DD"/>
    <w:rsid w:val="00B63901"/>
    <w:rsid w:val="00B874D4"/>
    <w:rsid w:val="00B95E63"/>
    <w:rsid w:val="00BB6519"/>
    <w:rsid w:val="00BC4772"/>
    <w:rsid w:val="00BC73DA"/>
    <w:rsid w:val="00BD3731"/>
    <w:rsid w:val="00BE5E4D"/>
    <w:rsid w:val="00BF03FF"/>
    <w:rsid w:val="00C32246"/>
    <w:rsid w:val="00C40EFA"/>
    <w:rsid w:val="00C4233F"/>
    <w:rsid w:val="00C72F4C"/>
    <w:rsid w:val="00CB48B4"/>
    <w:rsid w:val="00CC1DDA"/>
    <w:rsid w:val="00CF5FF7"/>
    <w:rsid w:val="00D02610"/>
    <w:rsid w:val="00D057ED"/>
    <w:rsid w:val="00D0742E"/>
    <w:rsid w:val="00D22D16"/>
    <w:rsid w:val="00D60FA1"/>
    <w:rsid w:val="00D62BF8"/>
    <w:rsid w:val="00D7026E"/>
    <w:rsid w:val="00D7177A"/>
    <w:rsid w:val="00D77471"/>
    <w:rsid w:val="00D85DD7"/>
    <w:rsid w:val="00D909AF"/>
    <w:rsid w:val="00DA0EBF"/>
    <w:rsid w:val="00E164F0"/>
    <w:rsid w:val="00E24732"/>
    <w:rsid w:val="00E25815"/>
    <w:rsid w:val="00E4690E"/>
    <w:rsid w:val="00E505CF"/>
    <w:rsid w:val="00E63A27"/>
    <w:rsid w:val="00E65E5B"/>
    <w:rsid w:val="00E83E76"/>
    <w:rsid w:val="00E85083"/>
    <w:rsid w:val="00EA06DA"/>
    <w:rsid w:val="00EC6023"/>
    <w:rsid w:val="00EC6729"/>
    <w:rsid w:val="00EE278E"/>
    <w:rsid w:val="00EF3EC7"/>
    <w:rsid w:val="00F305E8"/>
    <w:rsid w:val="00F457F6"/>
    <w:rsid w:val="00F63BDF"/>
    <w:rsid w:val="00F713B6"/>
    <w:rsid w:val="00F8128F"/>
    <w:rsid w:val="00F82CE7"/>
    <w:rsid w:val="00F86EBF"/>
    <w:rsid w:val="00FA04F5"/>
    <w:rsid w:val="00FC4AC2"/>
    <w:rsid w:val="00FF469C"/>
    <w:rsid w:val="00FF73AD"/>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998A0"/>
  <w15:docId w15:val="{25636844-2A85-4E19-A553-BE0F13E0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42E"/>
    <w:pPr>
      <w:tabs>
        <w:tab w:val="center" w:pos="4513"/>
        <w:tab w:val="right" w:pos="9026"/>
      </w:tabs>
      <w:spacing w:after="0" w:line="240" w:lineRule="auto"/>
    </w:pPr>
  </w:style>
  <w:style w:type="character" w:customStyle="1" w:styleId="a4">
    <w:name w:val="页眉 字符"/>
    <w:basedOn w:val="a0"/>
    <w:link w:val="a3"/>
    <w:uiPriority w:val="99"/>
    <w:rsid w:val="00D0742E"/>
  </w:style>
  <w:style w:type="paragraph" w:styleId="a5">
    <w:name w:val="footer"/>
    <w:basedOn w:val="a"/>
    <w:link w:val="a6"/>
    <w:uiPriority w:val="99"/>
    <w:unhideWhenUsed/>
    <w:rsid w:val="00D0742E"/>
    <w:pPr>
      <w:tabs>
        <w:tab w:val="center" w:pos="4513"/>
        <w:tab w:val="right" w:pos="9026"/>
      </w:tabs>
      <w:spacing w:after="0" w:line="240" w:lineRule="auto"/>
    </w:pPr>
  </w:style>
  <w:style w:type="character" w:customStyle="1" w:styleId="a6">
    <w:name w:val="页脚 字符"/>
    <w:basedOn w:val="a0"/>
    <w:link w:val="a5"/>
    <w:uiPriority w:val="99"/>
    <w:rsid w:val="00D0742E"/>
  </w:style>
  <w:style w:type="paragraph" w:styleId="a7">
    <w:name w:val="Balloon Text"/>
    <w:basedOn w:val="a"/>
    <w:link w:val="a8"/>
    <w:uiPriority w:val="99"/>
    <w:semiHidden/>
    <w:unhideWhenUsed/>
    <w:rsid w:val="00D0742E"/>
    <w:pPr>
      <w:spacing w:after="0" w:line="240" w:lineRule="auto"/>
    </w:pPr>
    <w:rPr>
      <w:rFonts w:ascii="Tahoma" w:hAnsi="Tahoma" w:cs="Tahoma"/>
      <w:sz w:val="16"/>
      <w:szCs w:val="16"/>
    </w:rPr>
  </w:style>
  <w:style w:type="character" w:customStyle="1" w:styleId="a8">
    <w:name w:val="批注框文本 字符"/>
    <w:basedOn w:val="a0"/>
    <w:link w:val="a7"/>
    <w:uiPriority w:val="99"/>
    <w:semiHidden/>
    <w:rsid w:val="00D0742E"/>
    <w:rPr>
      <w:rFonts w:ascii="Tahoma" w:hAnsi="Tahoma" w:cs="Tahoma"/>
      <w:sz w:val="16"/>
      <w:szCs w:val="16"/>
    </w:rPr>
  </w:style>
  <w:style w:type="character" w:styleId="a9">
    <w:name w:val="Hyperlink"/>
    <w:basedOn w:val="a0"/>
    <w:uiPriority w:val="99"/>
    <w:unhideWhenUsed/>
    <w:rsid w:val="0043728D"/>
    <w:rPr>
      <w:color w:val="0000FF" w:themeColor="hyperlink"/>
      <w:u w:val="single"/>
    </w:rPr>
  </w:style>
  <w:style w:type="paragraph" w:customStyle="1" w:styleId="Textbody">
    <w:name w:val="Text body"/>
    <w:basedOn w:val="a"/>
    <w:rsid w:val="00424693"/>
    <w:pPr>
      <w:suppressAutoHyphens/>
      <w:spacing w:after="0" w:line="480" w:lineRule="auto"/>
    </w:pPr>
    <w:rPr>
      <w:rFonts w:ascii="Times New Roman" w:eastAsia="Times New Roman" w:hAnsi="Times New Roman" w:cs="Times New Roman"/>
      <w:noProof/>
      <w:sz w:val="24"/>
      <w:szCs w:val="20"/>
      <w:lang w:val="en-US" w:eastAsia="en-US"/>
    </w:rPr>
  </w:style>
  <w:style w:type="paragraph" w:customStyle="1" w:styleId="EndNoteBibliography">
    <w:name w:val="EndNote Bibliography"/>
    <w:basedOn w:val="a"/>
    <w:link w:val="EndNoteBibliography0"/>
    <w:rsid w:val="00E24732"/>
    <w:pPr>
      <w:spacing w:after="0" w:line="240" w:lineRule="auto"/>
      <w:jc w:val="both"/>
    </w:pPr>
    <w:rPr>
      <w:rFonts w:ascii="Times New Roman" w:eastAsia="Times New Roman" w:hAnsi="Times New Roman" w:cs="Times New Roman"/>
      <w:noProof/>
      <w:sz w:val="24"/>
      <w:szCs w:val="24"/>
      <w:lang w:val="en-US" w:eastAsia="zh-TW"/>
    </w:rPr>
  </w:style>
  <w:style w:type="character" w:customStyle="1" w:styleId="EndNoteBibliography0">
    <w:name w:val="EndNote Bibliography 字元"/>
    <w:basedOn w:val="a0"/>
    <w:link w:val="EndNoteBibliography"/>
    <w:rsid w:val="00E24732"/>
    <w:rPr>
      <w:rFonts w:ascii="Times New Roman" w:eastAsia="Times New Roman" w:hAnsi="Times New Roman" w:cs="Times New Roman"/>
      <w:noProof/>
      <w:sz w:val="24"/>
      <w:szCs w:val="24"/>
      <w:lang w:val="en-US" w:eastAsia="zh-TW"/>
    </w:rPr>
  </w:style>
  <w:style w:type="table" w:styleId="aa">
    <w:name w:val="Table Grid"/>
    <w:basedOn w:val="a1"/>
    <w:uiPriority w:val="59"/>
    <w:unhideWhenUsed/>
    <w:rsid w:val="000C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F8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7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69E305753A4DE2AA466A91AAD1DC1B"/>
        <w:category>
          <w:name w:val="General"/>
          <w:gallery w:val="placeholder"/>
        </w:category>
        <w:types>
          <w:type w:val="bbPlcHdr"/>
        </w:types>
        <w:behaviors>
          <w:behavior w:val="content"/>
        </w:behaviors>
        <w:guid w:val="{9CDAE37B-9768-4B87-99DA-ADBA92155B46}"/>
      </w:docPartPr>
      <w:docPartBody>
        <w:p w:rsidR="006D40DC" w:rsidRDefault="001215E7" w:rsidP="001215E7">
          <w:pPr>
            <w:pStyle w:val="EF69E305753A4DE2AA466A91AAD1DC1B"/>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5E7"/>
    <w:rsid w:val="00003DF5"/>
    <w:rsid w:val="00006AC9"/>
    <w:rsid w:val="000653C9"/>
    <w:rsid w:val="00091991"/>
    <w:rsid w:val="001215E7"/>
    <w:rsid w:val="001338AF"/>
    <w:rsid w:val="00201B3D"/>
    <w:rsid w:val="002B68F5"/>
    <w:rsid w:val="002F7ABD"/>
    <w:rsid w:val="0035289A"/>
    <w:rsid w:val="00372289"/>
    <w:rsid w:val="00425B8A"/>
    <w:rsid w:val="00492CB7"/>
    <w:rsid w:val="004E4594"/>
    <w:rsid w:val="004E7154"/>
    <w:rsid w:val="005A3B8A"/>
    <w:rsid w:val="005E48D2"/>
    <w:rsid w:val="00631C92"/>
    <w:rsid w:val="006D40DC"/>
    <w:rsid w:val="00956605"/>
    <w:rsid w:val="00AB22C2"/>
    <w:rsid w:val="00B150FD"/>
    <w:rsid w:val="00CE5E22"/>
    <w:rsid w:val="00D169B9"/>
    <w:rsid w:val="00DB5675"/>
    <w:rsid w:val="00E44F01"/>
    <w:rsid w:val="00F3140C"/>
    <w:rsid w:val="00FA7753"/>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69E305753A4DE2AA466A91AAD1DC1B">
    <w:name w:val="EF69E305753A4DE2AA466A91AAD1DC1B"/>
    <w:rsid w:val="00121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041513A-AE33-4716-A974-07A5E274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Journal of Marketing Advances</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Journal of Business Innovation and Responsibility (AJBIR)</dc:title>
  <dc:creator>JasonMCH</dc:creator>
  <cp:lastModifiedBy>dddddddddddddddd</cp:lastModifiedBy>
  <cp:revision>16</cp:revision>
  <cp:lastPrinted>2024-01-19T15:32:00Z</cp:lastPrinted>
  <dcterms:created xsi:type="dcterms:W3CDTF">2024-03-16T10:48:00Z</dcterms:created>
  <dcterms:modified xsi:type="dcterms:W3CDTF">2024-03-16T12:09:00Z</dcterms:modified>
</cp:coreProperties>
</file>